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E8" w:rsidRPr="000B0AE8" w:rsidRDefault="000B0AE8" w:rsidP="000B0AE8">
      <w:pPr>
        <w:pStyle w:val="Title"/>
        <w:jc w:val="left"/>
        <w:rPr>
          <w:rFonts w:asciiTheme="majorBidi" w:hAnsiTheme="majorBidi" w:cstheme="majorBidi"/>
        </w:rPr>
      </w:pPr>
    </w:p>
    <w:tbl>
      <w:tblPr>
        <w:tblpPr w:leftFromText="181" w:rightFromText="181" w:vertAnchor="page" w:horzAnchor="page" w:tblpX="610" w:tblpY="541"/>
        <w:tblW w:w="0" w:type="auto"/>
        <w:tblLook w:val="0000"/>
      </w:tblPr>
      <w:tblGrid>
        <w:gridCol w:w="3465"/>
      </w:tblGrid>
      <w:tr w:rsidR="000B0AE8" w:rsidRPr="000B0AE8" w:rsidTr="00B83480">
        <w:trPr>
          <w:trHeight w:val="279"/>
        </w:trPr>
        <w:tc>
          <w:tcPr>
            <w:tcW w:w="3465" w:type="dxa"/>
            <w:vAlign w:val="center"/>
          </w:tcPr>
          <w:p w:rsidR="000B0AE8" w:rsidRPr="000B0AE8" w:rsidRDefault="00096FB9" w:rsidP="00B83480">
            <w:pPr>
              <w:pStyle w:val="Caption"/>
              <w:jc w:val="center"/>
              <w:rPr>
                <w:rFonts w:asciiTheme="majorBidi" w:hAnsiTheme="majorBidi" w:cstheme="majorBidi"/>
                <w:b w:val="0"/>
                <w:bCs w:val="0"/>
              </w:rPr>
            </w:pPr>
            <w:r w:rsidRPr="00096FB9">
              <w:rPr>
                <w:rFonts w:asciiTheme="majorBidi" w:hAnsiTheme="majorBidi" w:cstheme="majorBidi"/>
                <w:b w:val="0"/>
                <w:bCs w:val="0"/>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شعار4" style="width:41.25pt;height:63pt;visibility:visible;mso-wrap-style:square">
                  <v:imagedata r:id="rId8" o:title="شعار4"/>
                </v:shape>
              </w:pict>
            </w:r>
          </w:p>
        </w:tc>
      </w:tr>
      <w:tr w:rsidR="000B0AE8" w:rsidRPr="000B0AE8" w:rsidTr="00B83480">
        <w:trPr>
          <w:trHeight w:val="279"/>
        </w:trPr>
        <w:tc>
          <w:tcPr>
            <w:tcW w:w="3465" w:type="dxa"/>
            <w:vAlign w:val="center"/>
          </w:tcPr>
          <w:p w:rsidR="000B0AE8" w:rsidRPr="00493B1B" w:rsidRDefault="000B0AE8" w:rsidP="000B0AE8">
            <w:pPr>
              <w:pStyle w:val="Heading4"/>
              <w:jc w:val="center"/>
              <w:rPr>
                <w:rFonts w:asciiTheme="majorBidi" w:eastAsiaTheme="minorEastAsia" w:hAnsiTheme="majorBidi" w:cstheme="majorBidi"/>
                <w:b w:val="0"/>
                <w:bCs w:val="0"/>
              </w:rPr>
            </w:pPr>
            <w:r w:rsidRPr="00493B1B">
              <w:rPr>
                <w:rFonts w:asciiTheme="majorBidi" w:eastAsiaTheme="minorEastAsia" w:hAnsiTheme="majorBidi" w:cstheme="majorBidi"/>
                <w:b w:val="0"/>
                <w:bCs w:val="0"/>
              </w:rPr>
              <w:t>Assiut University</w:t>
            </w:r>
          </w:p>
        </w:tc>
      </w:tr>
      <w:tr w:rsidR="000B0AE8" w:rsidRPr="000B0AE8" w:rsidTr="00B83480">
        <w:trPr>
          <w:trHeight w:val="644"/>
        </w:trPr>
        <w:tc>
          <w:tcPr>
            <w:tcW w:w="3465" w:type="dxa"/>
            <w:vAlign w:val="center"/>
          </w:tcPr>
          <w:p w:rsidR="000B0AE8" w:rsidRPr="000B0AE8" w:rsidRDefault="000B0AE8" w:rsidP="00B83480">
            <w:pPr>
              <w:jc w:val="center"/>
              <w:rPr>
                <w:rFonts w:asciiTheme="majorBidi" w:hAnsiTheme="majorBidi" w:cstheme="majorBidi"/>
              </w:rPr>
            </w:pPr>
            <w:r w:rsidRPr="000B0AE8">
              <w:rPr>
                <w:rFonts w:asciiTheme="majorBidi" w:hAnsiTheme="majorBidi" w:cstheme="majorBidi"/>
              </w:rPr>
              <w:t>Faculty of Medicine</w:t>
            </w:r>
          </w:p>
        </w:tc>
      </w:tr>
      <w:tr w:rsidR="000B0AE8" w:rsidRPr="000B0AE8" w:rsidTr="00B83480">
        <w:trPr>
          <w:trHeight w:val="539"/>
        </w:trPr>
        <w:tc>
          <w:tcPr>
            <w:tcW w:w="3465" w:type="dxa"/>
            <w:vAlign w:val="center"/>
          </w:tcPr>
          <w:p w:rsidR="000B0AE8" w:rsidRPr="000B0AE8" w:rsidRDefault="000B0AE8" w:rsidP="00B83480">
            <w:pPr>
              <w:jc w:val="center"/>
              <w:rPr>
                <w:rFonts w:asciiTheme="majorBidi" w:hAnsiTheme="majorBidi" w:cstheme="majorBidi"/>
              </w:rPr>
            </w:pPr>
            <w:r w:rsidRPr="000B0AE8">
              <w:rPr>
                <w:rFonts w:asciiTheme="majorBidi" w:hAnsiTheme="majorBidi" w:cstheme="majorBidi"/>
              </w:rPr>
              <w:t>Dept. of Radiodiagnosis</w:t>
            </w:r>
          </w:p>
        </w:tc>
      </w:tr>
      <w:tr w:rsidR="000B0AE8" w:rsidRPr="000B0AE8" w:rsidTr="00C37964">
        <w:trPr>
          <w:trHeight w:val="80"/>
        </w:trPr>
        <w:tc>
          <w:tcPr>
            <w:tcW w:w="3465" w:type="dxa"/>
            <w:vAlign w:val="center"/>
          </w:tcPr>
          <w:p w:rsidR="000B0AE8" w:rsidRPr="000B0AE8" w:rsidRDefault="000B0AE8" w:rsidP="00B83480">
            <w:pPr>
              <w:jc w:val="center"/>
              <w:rPr>
                <w:rFonts w:asciiTheme="majorBidi" w:hAnsiTheme="majorBidi" w:cstheme="majorBidi"/>
              </w:rPr>
            </w:pPr>
          </w:p>
        </w:tc>
      </w:tr>
    </w:tbl>
    <w:p w:rsidR="00C37964" w:rsidRDefault="00C37964" w:rsidP="00C37964">
      <w:pPr>
        <w:pStyle w:val="Title"/>
        <w:rPr>
          <w:rFonts w:asciiTheme="majorBidi" w:hAnsiTheme="majorBidi" w:cstheme="majorBidi"/>
        </w:rPr>
      </w:pPr>
    </w:p>
    <w:p w:rsidR="00C37964" w:rsidRDefault="00C37964" w:rsidP="00C37964">
      <w:pPr>
        <w:pStyle w:val="Title"/>
        <w:rPr>
          <w:rFonts w:asciiTheme="majorBidi" w:hAnsiTheme="majorBidi" w:cstheme="majorBidi"/>
        </w:rPr>
      </w:pPr>
    </w:p>
    <w:p w:rsidR="00C37964" w:rsidRDefault="00C37964" w:rsidP="00C37964">
      <w:pPr>
        <w:pStyle w:val="Title"/>
        <w:rPr>
          <w:rFonts w:asciiTheme="majorBidi" w:hAnsiTheme="majorBidi" w:cstheme="majorBidi"/>
        </w:rPr>
      </w:pPr>
    </w:p>
    <w:p w:rsidR="00C37964" w:rsidRDefault="00C37964" w:rsidP="00C37964">
      <w:pPr>
        <w:pStyle w:val="Title"/>
        <w:rPr>
          <w:rFonts w:asciiTheme="majorBidi" w:hAnsiTheme="majorBidi" w:cstheme="majorBidi"/>
        </w:rPr>
      </w:pPr>
    </w:p>
    <w:p w:rsidR="00C37964" w:rsidRDefault="00C37964" w:rsidP="00C37964">
      <w:pPr>
        <w:pStyle w:val="Title"/>
        <w:rPr>
          <w:rFonts w:asciiTheme="majorBidi" w:hAnsiTheme="majorBidi" w:cstheme="majorBidi"/>
        </w:rPr>
      </w:pPr>
    </w:p>
    <w:p w:rsidR="000B0AE8" w:rsidRPr="000B0AE8" w:rsidRDefault="000B0AE8" w:rsidP="00C37964">
      <w:pPr>
        <w:pStyle w:val="Title"/>
        <w:rPr>
          <w:rFonts w:asciiTheme="majorBidi" w:hAnsiTheme="majorBidi" w:cstheme="majorBidi"/>
        </w:rPr>
      </w:pPr>
      <w:r w:rsidRPr="000B0AE8">
        <w:rPr>
          <w:rFonts w:asciiTheme="majorBidi" w:hAnsiTheme="majorBidi" w:cstheme="majorBidi"/>
        </w:rPr>
        <w:t>CURRICULUM VITAE</w:t>
      </w:r>
    </w:p>
    <w:p w:rsidR="000B0AE8" w:rsidRPr="000B0AE8" w:rsidRDefault="000B0AE8" w:rsidP="000B0AE8">
      <w:pPr>
        <w:pStyle w:val="Title"/>
        <w:rPr>
          <w:rFonts w:asciiTheme="majorBidi" w:hAnsiTheme="majorBidi" w:cstheme="majorBidi"/>
        </w:rPr>
      </w:pPr>
    </w:p>
    <w:p w:rsidR="000B0AE8" w:rsidRPr="00C37964" w:rsidRDefault="000B0AE8" w:rsidP="000B0AE8">
      <w:pPr>
        <w:pStyle w:val="Heading1"/>
        <w:jc w:val="center"/>
        <w:rPr>
          <w:rFonts w:asciiTheme="majorBidi" w:hAnsiTheme="majorBidi" w:cstheme="majorBidi"/>
          <w:b w:val="0"/>
          <w:bCs w:val="0"/>
          <w:i/>
          <w:iCs/>
          <w:color w:val="auto"/>
          <w:sz w:val="40"/>
          <w:szCs w:val="40"/>
        </w:rPr>
      </w:pPr>
      <w:r w:rsidRPr="00C37964">
        <w:rPr>
          <w:rFonts w:asciiTheme="majorBidi" w:hAnsiTheme="majorBidi" w:cstheme="majorBidi"/>
          <w:b w:val="0"/>
          <w:bCs w:val="0"/>
          <w:i/>
          <w:iCs/>
          <w:color w:val="auto"/>
          <w:sz w:val="40"/>
          <w:szCs w:val="40"/>
        </w:rPr>
        <w:t>Mostafa Ahmed Mostafa</w:t>
      </w:r>
    </w:p>
    <w:p w:rsidR="000B0AE8" w:rsidRPr="000B0AE8" w:rsidRDefault="000B0AE8" w:rsidP="000B0AE8">
      <w:pPr>
        <w:jc w:val="center"/>
        <w:rPr>
          <w:rFonts w:asciiTheme="majorBidi" w:hAnsiTheme="majorBidi" w:cstheme="majorBidi"/>
          <w:lang w:eastAsia="ar-SA"/>
        </w:rPr>
      </w:pPr>
    </w:p>
    <w:p w:rsidR="000B0AE8" w:rsidRPr="000B0AE8" w:rsidRDefault="000B0AE8" w:rsidP="000B0AE8">
      <w:pPr>
        <w:spacing w:line="360" w:lineRule="auto"/>
        <w:jc w:val="center"/>
        <w:rPr>
          <w:rFonts w:asciiTheme="majorBidi" w:hAnsiTheme="majorBidi" w:cstheme="majorBidi"/>
          <w:sz w:val="32"/>
          <w:szCs w:val="32"/>
        </w:rPr>
      </w:pPr>
      <w:r w:rsidRPr="000B0AE8">
        <w:rPr>
          <w:rFonts w:asciiTheme="majorBidi" w:hAnsiTheme="majorBidi" w:cstheme="majorBidi"/>
          <w:sz w:val="32"/>
          <w:szCs w:val="32"/>
        </w:rPr>
        <w:t>Assistant lecturer of radiodiagnosis ,</w:t>
      </w:r>
    </w:p>
    <w:p w:rsidR="000B0AE8" w:rsidRPr="000B0AE8" w:rsidRDefault="000B0AE8" w:rsidP="000B0AE8">
      <w:pPr>
        <w:spacing w:line="360" w:lineRule="auto"/>
        <w:jc w:val="center"/>
        <w:rPr>
          <w:rFonts w:asciiTheme="majorBidi" w:hAnsiTheme="majorBidi" w:cstheme="majorBidi"/>
          <w:sz w:val="32"/>
          <w:szCs w:val="32"/>
        </w:rPr>
      </w:pPr>
      <w:r w:rsidRPr="000B0AE8">
        <w:rPr>
          <w:rFonts w:asciiTheme="majorBidi" w:hAnsiTheme="majorBidi" w:cstheme="majorBidi"/>
          <w:sz w:val="32"/>
          <w:szCs w:val="32"/>
        </w:rPr>
        <w:t>Faculty of Medicine,</w:t>
      </w:r>
    </w:p>
    <w:p w:rsidR="000B0AE8" w:rsidRPr="000B0AE8" w:rsidRDefault="000B0AE8" w:rsidP="000B0AE8">
      <w:pPr>
        <w:spacing w:line="360" w:lineRule="auto"/>
        <w:jc w:val="center"/>
        <w:rPr>
          <w:rFonts w:asciiTheme="majorBidi" w:hAnsiTheme="majorBidi" w:cstheme="majorBidi"/>
          <w:sz w:val="32"/>
          <w:szCs w:val="32"/>
        </w:rPr>
      </w:pPr>
      <w:r w:rsidRPr="000B0AE8">
        <w:rPr>
          <w:rFonts w:asciiTheme="majorBidi" w:hAnsiTheme="majorBidi" w:cstheme="majorBidi"/>
          <w:sz w:val="32"/>
          <w:szCs w:val="32"/>
        </w:rPr>
        <w:t>Assiut, Egypt</w:t>
      </w:r>
    </w:p>
    <w:p w:rsidR="000B0AE8" w:rsidRPr="000B0AE8" w:rsidRDefault="000B0AE8" w:rsidP="000B0AE8">
      <w:pPr>
        <w:spacing w:line="360" w:lineRule="auto"/>
        <w:jc w:val="center"/>
        <w:rPr>
          <w:rFonts w:asciiTheme="majorBidi" w:hAnsiTheme="majorBidi" w:cstheme="majorBidi"/>
          <w:sz w:val="32"/>
          <w:szCs w:val="32"/>
          <w:lang w:val="it-IT"/>
        </w:rPr>
      </w:pPr>
      <w:r w:rsidRPr="000B0AE8">
        <w:rPr>
          <w:rFonts w:asciiTheme="majorBidi" w:hAnsiTheme="majorBidi" w:cstheme="majorBidi"/>
          <w:sz w:val="32"/>
          <w:szCs w:val="32"/>
          <w:lang w:val="it-IT"/>
        </w:rPr>
        <w:t>Mobile: (+2)01141267441</w:t>
      </w:r>
    </w:p>
    <w:p w:rsidR="000B0AE8" w:rsidRPr="000B0AE8" w:rsidRDefault="000B0AE8" w:rsidP="000B0AE8">
      <w:pPr>
        <w:spacing w:line="360" w:lineRule="auto"/>
        <w:jc w:val="center"/>
        <w:rPr>
          <w:rFonts w:asciiTheme="majorBidi" w:hAnsiTheme="majorBidi" w:cstheme="majorBidi"/>
          <w:sz w:val="32"/>
          <w:szCs w:val="32"/>
          <w:lang w:val="it-IT"/>
        </w:rPr>
      </w:pPr>
      <w:r w:rsidRPr="000B0AE8">
        <w:rPr>
          <w:rFonts w:asciiTheme="majorBidi" w:hAnsiTheme="majorBidi" w:cstheme="majorBidi"/>
          <w:sz w:val="32"/>
          <w:szCs w:val="32"/>
          <w:lang w:val="it-IT"/>
        </w:rPr>
        <w:t>(+2)01005510615</w:t>
      </w:r>
    </w:p>
    <w:p w:rsidR="000B0AE8" w:rsidRPr="000B0AE8" w:rsidRDefault="000B0AE8" w:rsidP="000B0AE8">
      <w:pPr>
        <w:spacing w:line="360" w:lineRule="auto"/>
        <w:jc w:val="center"/>
        <w:rPr>
          <w:rFonts w:asciiTheme="majorBidi" w:hAnsiTheme="majorBidi" w:cstheme="majorBidi"/>
          <w:sz w:val="32"/>
          <w:szCs w:val="32"/>
          <w:lang w:val="it-IT"/>
        </w:rPr>
      </w:pPr>
      <w:r w:rsidRPr="000B0AE8">
        <w:rPr>
          <w:rFonts w:asciiTheme="majorBidi" w:hAnsiTheme="majorBidi" w:cstheme="majorBidi"/>
          <w:sz w:val="32"/>
          <w:szCs w:val="32"/>
          <w:lang w:val="it-IT"/>
        </w:rPr>
        <w:t xml:space="preserve">National ID: </w:t>
      </w:r>
    </w:p>
    <w:p w:rsidR="000B0AE8" w:rsidRPr="000B0AE8" w:rsidRDefault="000B0AE8" w:rsidP="000B0AE8">
      <w:pPr>
        <w:spacing w:line="360" w:lineRule="auto"/>
        <w:jc w:val="center"/>
        <w:rPr>
          <w:rFonts w:asciiTheme="majorBidi" w:hAnsiTheme="majorBidi" w:cstheme="majorBidi"/>
          <w:sz w:val="32"/>
          <w:szCs w:val="32"/>
          <w:lang w:val="it-IT"/>
        </w:rPr>
      </w:pPr>
    </w:p>
    <w:p w:rsidR="000B0AE8" w:rsidRPr="000B0AE8" w:rsidRDefault="000B0AE8" w:rsidP="000B0AE8">
      <w:pPr>
        <w:pStyle w:val="Title"/>
        <w:spacing w:before="240" w:after="240" w:line="360" w:lineRule="auto"/>
        <w:rPr>
          <w:rFonts w:asciiTheme="majorBidi" w:hAnsiTheme="majorBidi" w:cstheme="majorBidi"/>
          <w:sz w:val="32"/>
          <w:szCs w:val="32"/>
          <w:lang w:val="it-IT"/>
        </w:rPr>
      </w:pPr>
      <w:r w:rsidRPr="000B0AE8">
        <w:rPr>
          <w:rFonts w:asciiTheme="majorBidi" w:hAnsiTheme="majorBidi" w:cstheme="majorBidi"/>
          <w:sz w:val="32"/>
          <w:szCs w:val="32"/>
          <w:lang w:val="it-IT"/>
        </w:rPr>
        <w:t>Institutional E-Mail: Moustafaeldarweshy@aun.edu.eg</w:t>
      </w:r>
    </w:p>
    <w:p w:rsidR="000B0AE8" w:rsidRPr="000B0AE8" w:rsidRDefault="000B0AE8" w:rsidP="000B0AE8">
      <w:pPr>
        <w:pStyle w:val="Title"/>
        <w:spacing w:before="240" w:after="240"/>
        <w:rPr>
          <w:rFonts w:asciiTheme="majorBidi" w:hAnsiTheme="majorBidi" w:cstheme="majorBidi"/>
          <w:sz w:val="32"/>
          <w:szCs w:val="32"/>
          <w:lang w:val="it-IT"/>
        </w:rPr>
      </w:pPr>
      <w:r w:rsidRPr="000B0AE8">
        <w:rPr>
          <w:rFonts w:asciiTheme="majorBidi" w:hAnsiTheme="majorBidi" w:cstheme="majorBidi"/>
          <w:sz w:val="32"/>
          <w:szCs w:val="32"/>
          <w:lang w:val="it-IT"/>
        </w:rPr>
        <w:t>E-Mail: mostafaeldarweshy@</w:t>
      </w:r>
      <w:r>
        <w:rPr>
          <w:rFonts w:asciiTheme="majorBidi" w:hAnsiTheme="majorBidi" w:cstheme="majorBidi"/>
          <w:sz w:val="32"/>
          <w:szCs w:val="32"/>
          <w:lang w:val="it-IT"/>
        </w:rPr>
        <w:t>gmail</w:t>
      </w:r>
      <w:r w:rsidRPr="000B0AE8">
        <w:rPr>
          <w:rFonts w:asciiTheme="majorBidi" w:hAnsiTheme="majorBidi" w:cstheme="majorBidi"/>
          <w:sz w:val="32"/>
          <w:szCs w:val="32"/>
          <w:lang w:val="it-IT"/>
        </w:rPr>
        <w:t>.com</w:t>
      </w:r>
    </w:p>
    <w:p w:rsidR="000B0AE8" w:rsidRPr="000B0AE8" w:rsidRDefault="000B0AE8" w:rsidP="000B0AE8">
      <w:pPr>
        <w:pStyle w:val="Title"/>
        <w:spacing w:before="240" w:after="240" w:line="360" w:lineRule="auto"/>
        <w:rPr>
          <w:rFonts w:asciiTheme="majorBidi" w:hAnsiTheme="majorBidi" w:cstheme="majorBidi"/>
          <w:sz w:val="32"/>
          <w:szCs w:val="32"/>
          <w:lang w:val="it-IT"/>
        </w:rPr>
      </w:pPr>
    </w:p>
    <w:p w:rsidR="000B0AE8" w:rsidRPr="000B0AE8" w:rsidRDefault="000B0AE8" w:rsidP="000B0AE8">
      <w:pPr>
        <w:pStyle w:val="Title"/>
        <w:spacing w:before="240" w:after="240" w:line="360" w:lineRule="auto"/>
        <w:rPr>
          <w:rFonts w:asciiTheme="majorBidi" w:hAnsiTheme="majorBidi" w:cstheme="majorBidi"/>
          <w:sz w:val="32"/>
          <w:szCs w:val="32"/>
          <w:lang w:val="it-IT"/>
        </w:rPr>
      </w:pPr>
    </w:p>
    <w:tbl>
      <w:tblPr>
        <w:tblpPr w:leftFromText="180" w:rightFromText="180" w:horzAnchor="margin" w:tblpXSpec="center" w:tblpY="-600"/>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8453"/>
      </w:tblGrid>
      <w:tr w:rsidR="000B0AE8" w:rsidRPr="000B0AE8" w:rsidTr="00C37964">
        <w:trPr>
          <w:trHeight w:val="3407"/>
        </w:trPr>
        <w:tc>
          <w:tcPr>
            <w:tcW w:w="1647" w:type="dxa"/>
          </w:tcPr>
          <w:p w:rsidR="000B0AE8" w:rsidRPr="000B0AE8" w:rsidRDefault="000B0AE8" w:rsidP="000B0AE8">
            <w:pPr>
              <w:tabs>
                <w:tab w:val="center" w:pos="4153"/>
                <w:tab w:val="right" w:pos="8306"/>
              </w:tabs>
              <w:rPr>
                <w:rFonts w:asciiTheme="majorBidi" w:hAnsiTheme="majorBidi" w:cstheme="majorBidi"/>
                <w:b/>
                <w:sz w:val="24"/>
                <w:szCs w:val="24"/>
              </w:rPr>
            </w:pPr>
            <w:r w:rsidRPr="000B0AE8">
              <w:rPr>
                <w:rFonts w:asciiTheme="majorBidi" w:hAnsiTheme="majorBidi" w:cstheme="majorBidi"/>
                <w:b/>
                <w:sz w:val="24"/>
                <w:szCs w:val="24"/>
              </w:rPr>
              <w:lastRenderedPageBreak/>
              <w:t>Personal data</w:t>
            </w:r>
          </w:p>
        </w:tc>
        <w:tc>
          <w:tcPr>
            <w:tcW w:w="8463" w:type="dxa"/>
          </w:tcPr>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 xml:space="preserve">First name        : Mostafa                                                  </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Middle names  : Ahmed</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Last name        : (Family or Surname): Mostafa Abd Elkader</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Mobile             : +201141267441/+201005510615</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Email                : Moustafaeldarweshy@aun.edu.eg</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Date of birth     : 09,August,1983</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Marital status    : single</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Nationality        : Egyptian.</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Address             : Egypt, Assiut governorate</w:t>
            </w:r>
          </w:p>
          <w:p w:rsidR="000B0AE8" w:rsidRPr="000B0AE8" w:rsidRDefault="000B0AE8" w:rsidP="000B0AE8">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 xml:space="preserve">Current hospital: Assuit University Hospital </w:t>
            </w:r>
          </w:p>
          <w:p w:rsidR="000B0AE8" w:rsidRPr="00C37964" w:rsidRDefault="000B0AE8" w:rsidP="00C37964">
            <w:pPr>
              <w:pStyle w:val="Objective"/>
              <w:numPr>
                <w:ilvl w:val="0"/>
                <w:numId w:val="15"/>
              </w:numPr>
              <w:spacing w:before="0" w:after="0" w:line="240" w:lineRule="auto"/>
              <w:rPr>
                <w:rFonts w:asciiTheme="majorBidi" w:hAnsiTheme="majorBidi" w:cstheme="majorBidi"/>
                <w:sz w:val="24"/>
                <w:szCs w:val="24"/>
              </w:rPr>
            </w:pPr>
            <w:r w:rsidRPr="000B0AE8">
              <w:rPr>
                <w:rFonts w:asciiTheme="majorBidi" w:hAnsiTheme="majorBidi" w:cstheme="majorBidi"/>
                <w:sz w:val="24"/>
                <w:szCs w:val="24"/>
              </w:rPr>
              <w:t>Languages        : Arabic and English.</w:t>
            </w:r>
          </w:p>
        </w:tc>
      </w:tr>
      <w:tr w:rsidR="000B0AE8" w:rsidRPr="000B0AE8" w:rsidTr="000B0AE8">
        <w:trPr>
          <w:trHeight w:val="943"/>
        </w:trPr>
        <w:tc>
          <w:tcPr>
            <w:tcW w:w="1647" w:type="dxa"/>
          </w:tcPr>
          <w:p w:rsidR="000B0AE8" w:rsidRPr="000B0AE8" w:rsidRDefault="000B0AE8" w:rsidP="000B0AE8">
            <w:pPr>
              <w:tabs>
                <w:tab w:val="center" w:pos="4153"/>
                <w:tab w:val="right" w:pos="8306"/>
              </w:tabs>
              <w:rPr>
                <w:rFonts w:asciiTheme="majorBidi" w:hAnsiTheme="majorBidi" w:cstheme="majorBidi"/>
                <w:b/>
                <w:sz w:val="24"/>
                <w:szCs w:val="24"/>
              </w:rPr>
            </w:pPr>
            <w:r w:rsidRPr="000B0AE8">
              <w:rPr>
                <w:rFonts w:asciiTheme="majorBidi" w:hAnsiTheme="majorBidi" w:cstheme="majorBidi"/>
                <w:b/>
                <w:bCs/>
                <w:sz w:val="24"/>
                <w:szCs w:val="24"/>
              </w:rPr>
              <w:t>Qualifications</w:t>
            </w:r>
          </w:p>
        </w:tc>
        <w:tc>
          <w:tcPr>
            <w:tcW w:w="8463" w:type="dxa"/>
          </w:tcPr>
          <w:p w:rsidR="000B0AE8" w:rsidRPr="000B0AE8" w:rsidRDefault="000B0AE8" w:rsidP="000B0AE8">
            <w:pPr>
              <w:pStyle w:val="CompanyNameOne"/>
              <w:numPr>
                <w:ilvl w:val="0"/>
                <w:numId w:val="21"/>
              </w:numPr>
              <w:spacing w:before="0" w:after="0" w:line="240" w:lineRule="auto"/>
              <w:ind w:left="714" w:right="0" w:hanging="357"/>
              <w:rPr>
                <w:rFonts w:asciiTheme="majorBidi" w:hAnsiTheme="majorBidi" w:cstheme="majorBidi"/>
                <w:sz w:val="24"/>
                <w:szCs w:val="24"/>
              </w:rPr>
            </w:pPr>
            <w:r w:rsidRPr="000B0AE8">
              <w:rPr>
                <w:rFonts w:asciiTheme="majorBidi" w:hAnsiTheme="majorBidi" w:cstheme="majorBidi"/>
                <w:sz w:val="24"/>
                <w:szCs w:val="24"/>
              </w:rPr>
              <w:t>MSc in radiodiagnosis –Assuit University, Egypt (4\ 2012)</w:t>
            </w:r>
          </w:p>
          <w:p w:rsidR="000B0AE8" w:rsidRPr="000B0AE8" w:rsidRDefault="000B0AE8" w:rsidP="000B0AE8">
            <w:pPr>
              <w:pStyle w:val="ListParagraph"/>
              <w:numPr>
                <w:ilvl w:val="0"/>
                <w:numId w:val="21"/>
              </w:numPr>
              <w:spacing w:after="0" w:line="240" w:lineRule="auto"/>
              <w:contextualSpacing/>
              <w:jc w:val="left"/>
              <w:rPr>
                <w:rFonts w:asciiTheme="majorBidi" w:hAnsiTheme="majorBidi" w:cstheme="majorBidi"/>
                <w:bCs/>
                <w:sz w:val="24"/>
                <w:szCs w:val="24"/>
              </w:rPr>
            </w:pPr>
            <w:r w:rsidRPr="000B0AE8">
              <w:rPr>
                <w:rFonts w:asciiTheme="majorBidi" w:hAnsiTheme="majorBidi" w:cstheme="majorBidi"/>
                <w:sz w:val="24"/>
                <w:szCs w:val="24"/>
              </w:rPr>
              <w:t>MB.BCH. in Surgery &amp; Medicine, Grade: Excellent with honor, September 2006, Faculty of Medicine, Assiut University.</w:t>
            </w:r>
          </w:p>
        </w:tc>
      </w:tr>
      <w:tr w:rsidR="000B0AE8" w:rsidRPr="000B0AE8" w:rsidTr="000B0AE8">
        <w:trPr>
          <w:trHeight w:val="1108"/>
        </w:trPr>
        <w:tc>
          <w:tcPr>
            <w:tcW w:w="1647" w:type="dxa"/>
          </w:tcPr>
          <w:p w:rsidR="000B0AE8" w:rsidRPr="000B0AE8" w:rsidRDefault="000B0AE8" w:rsidP="00B3193C">
            <w:pPr>
              <w:tabs>
                <w:tab w:val="center" w:pos="4153"/>
                <w:tab w:val="right" w:pos="8306"/>
              </w:tabs>
              <w:jc w:val="center"/>
              <w:rPr>
                <w:rFonts w:asciiTheme="majorBidi" w:hAnsiTheme="majorBidi" w:cstheme="majorBidi"/>
                <w:b/>
                <w:sz w:val="24"/>
                <w:szCs w:val="24"/>
              </w:rPr>
            </w:pPr>
            <w:r w:rsidRPr="000B0AE8">
              <w:rPr>
                <w:rFonts w:asciiTheme="majorBidi" w:hAnsiTheme="majorBidi" w:cstheme="majorBidi"/>
                <w:b/>
                <w:sz w:val="24"/>
                <w:szCs w:val="24"/>
              </w:rPr>
              <w:t>Current position</w:t>
            </w:r>
          </w:p>
        </w:tc>
        <w:tc>
          <w:tcPr>
            <w:tcW w:w="8463" w:type="dxa"/>
          </w:tcPr>
          <w:p w:rsidR="000B0AE8" w:rsidRPr="000B0AE8" w:rsidRDefault="000B0AE8" w:rsidP="000B0AE8">
            <w:pPr>
              <w:tabs>
                <w:tab w:val="center" w:pos="4153"/>
                <w:tab w:val="right" w:pos="8306"/>
              </w:tabs>
              <w:rPr>
                <w:rFonts w:asciiTheme="majorBidi" w:hAnsiTheme="majorBidi" w:cstheme="majorBidi"/>
                <w:bCs/>
                <w:sz w:val="8"/>
                <w:szCs w:val="8"/>
              </w:rPr>
            </w:pPr>
          </w:p>
          <w:p w:rsidR="000B0AE8" w:rsidRPr="000B0AE8" w:rsidRDefault="000B0AE8" w:rsidP="000B0AE8">
            <w:pPr>
              <w:pStyle w:val="ListParagraph"/>
              <w:numPr>
                <w:ilvl w:val="0"/>
                <w:numId w:val="21"/>
              </w:numPr>
              <w:spacing w:after="0" w:line="240" w:lineRule="auto"/>
              <w:contextualSpacing/>
              <w:jc w:val="left"/>
              <w:rPr>
                <w:rFonts w:asciiTheme="majorBidi" w:hAnsiTheme="majorBidi" w:cstheme="majorBidi"/>
                <w:sz w:val="24"/>
                <w:szCs w:val="24"/>
              </w:rPr>
            </w:pPr>
            <w:r w:rsidRPr="000B0AE8">
              <w:rPr>
                <w:rFonts w:asciiTheme="majorBidi" w:hAnsiTheme="majorBidi" w:cstheme="majorBidi"/>
                <w:sz w:val="24"/>
                <w:szCs w:val="24"/>
              </w:rPr>
              <w:t>Assistant lecturer of radiodiagnosis  in Assuit University Hospital</w:t>
            </w:r>
          </w:p>
          <w:p w:rsidR="000B0AE8" w:rsidRPr="000B0AE8" w:rsidRDefault="000B0AE8" w:rsidP="000B0AE8">
            <w:pPr>
              <w:tabs>
                <w:tab w:val="center" w:pos="4153"/>
                <w:tab w:val="right" w:pos="8306"/>
              </w:tabs>
              <w:rPr>
                <w:rFonts w:asciiTheme="majorBidi" w:hAnsiTheme="majorBidi" w:cstheme="majorBidi"/>
                <w:sz w:val="16"/>
                <w:szCs w:val="16"/>
              </w:rPr>
            </w:pPr>
          </w:p>
        </w:tc>
      </w:tr>
      <w:tr w:rsidR="000B0AE8" w:rsidRPr="000B0AE8" w:rsidTr="000B0AE8">
        <w:trPr>
          <w:trHeight w:val="1902"/>
        </w:trPr>
        <w:tc>
          <w:tcPr>
            <w:tcW w:w="1647" w:type="dxa"/>
          </w:tcPr>
          <w:p w:rsidR="000B0AE8" w:rsidRPr="000B0AE8" w:rsidRDefault="000B0AE8" w:rsidP="00B3193C">
            <w:pPr>
              <w:tabs>
                <w:tab w:val="center" w:pos="4153"/>
                <w:tab w:val="right" w:pos="8306"/>
              </w:tabs>
              <w:jc w:val="center"/>
              <w:rPr>
                <w:rFonts w:asciiTheme="majorBidi" w:hAnsiTheme="majorBidi" w:cstheme="majorBidi"/>
                <w:sz w:val="24"/>
                <w:szCs w:val="24"/>
              </w:rPr>
            </w:pPr>
            <w:r w:rsidRPr="000B0AE8">
              <w:rPr>
                <w:rFonts w:asciiTheme="majorBidi" w:hAnsiTheme="majorBidi" w:cstheme="majorBidi"/>
                <w:b/>
                <w:sz w:val="24"/>
                <w:szCs w:val="24"/>
              </w:rPr>
              <w:t>Positions held</w:t>
            </w:r>
          </w:p>
        </w:tc>
        <w:tc>
          <w:tcPr>
            <w:tcW w:w="8463" w:type="dxa"/>
          </w:tcPr>
          <w:p w:rsidR="000B0AE8" w:rsidRPr="000B0AE8" w:rsidRDefault="000B0AE8" w:rsidP="000B0AE8">
            <w:pPr>
              <w:numPr>
                <w:ilvl w:val="0"/>
                <w:numId w:val="16"/>
              </w:numPr>
              <w:spacing w:after="0" w:line="240" w:lineRule="auto"/>
              <w:ind w:left="2228" w:hanging="1871"/>
              <w:jc w:val="both"/>
              <w:rPr>
                <w:rFonts w:asciiTheme="majorBidi" w:hAnsiTheme="majorBidi" w:cstheme="majorBidi"/>
                <w:sz w:val="24"/>
                <w:szCs w:val="24"/>
              </w:rPr>
            </w:pPr>
            <w:r w:rsidRPr="000B0AE8">
              <w:rPr>
                <w:rFonts w:asciiTheme="majorBidi" w:hAnsiTheme="majorBidi" w:cstheme="majorBidi"/>
                <w:b/>
                <w:sz w:val="24"/>
                <w:szCs w:val="24"/>
              </w:rPr>
              <w:t>House officer</w:t>
            </w:r>
            <w:r w:rsidRPr="000B0AE8">
              <w:rPr>
                <w:rFonts w:asciiTheme="majorBidi" w:hAnsiTheme="majorBidi" w:cstheme="majorBidi"/>
                <w:sz w:val="24"/>
                <w:szCs w:val="24"/>
              </w:rPr>
              <w:t>: Assiut University Hospital (1/3/2007-28/2/2008).</w:t>
            </w:r>
          </w:p>
          <w:p w:rsidR="000B0AE8" w:rsidRPr="000B0AE8" w:rsidRDefault="000B0AE8" w:rsidP="000B0AE8">
            <w:pPr>
              <w:numPr>
                <w:ilvl w:val="0"/>
                <w:numId w:val="16"/>
              </w:numPr>
              <w:spacing w:after="0" w:line="240" w:lineRule="auto"/>
              <w:ind w:left="2228" w:hanging="1871"/>
              <w:jc w:val="both"/>
              <w:rPr>
                <w:rFonts w:asciiTheme="majorBidi" w:hAnsiTheme="majorBidi" w:cstheme="majorBidi"/>
                <w:sz w:val="24"/>
                <w:szCs w:val="24"/>
              </w:rPr>
            </w:pPr>
            <w:r w:rsidRPr="000B0AE8">
              <w:rPr>
                <w:rFonts w:asciiTheme="majorBidi" w:hAnsiTheme="majorBidi" w:cstheme="majorBidi"/>
                <w:b/>
                <w:sz w:val="24"/>
                <w:szCs w:val="24"/>
              </w:rPr>
              <w:t>Resident</w:t>
            </w:r>
            <w:r w:rsidRPr="000B0AE8">
              <w:rPr>
                <w:rFonts w:asciiTheme="majorBidi" w:hAnsiTheme="majorBidi" w:cstheme="majorBidi"/>
                <w:sz w:val="24"/>
                <w:szCs w:val="24"/>
              </w:rPr>
              <w:t>:  Rediodiagnosis. Assiut University(1/3/2008 - 28 /2/2011)</w:t>
            </w:r>
          </w:p>
          <w:p w:rsidR="000B0AE8" w:rsidRPr="000B0AE8" w:rsidRDefault="000B0AE8" w:rsidP="000B0AE8">
            <w:pPr>
              <w:numPr>
                <w:ilvl w:val="0"/>
                <w:numId w:val="16"/>
              </w:numPr>
              <w:spacing w:after="0" w:line="240" w:lineRule="auto"/>
              <w:ind w:left="2228" w:hanging="1871"/>
              <w:jc w:val="both"/>
              <w:rPr>
                <w:rFonts w:asciiTheme="majorBidi" w:hAnsiTheme="majorBidi" w:cstheme="majorBidi"/>
                <w:sz w:val="24"/>
                <w:szCs w:val="24"/>
              </w:rPr>
            </w:pPr>
            <w:r w:rsidRPr="000B0AE8">
              <w:rPr>
                <w:rFonts w:asciiTheme="majorBidi" w:hAnsiTheme="majorBidi" w:cstheme="majorBidi"/>
                <w:b/>
                <w:sz w:val="24"/>
                <w:szCs w:val="24"/>
              </w:rPr>
              <w:t>Demonstrator</w:t>
            </w:r>
            <w:r w:rsidRPr="000B0AE8">
              <w:rPr>
                <w:rFonts w:asciiTheme="majorBidi" w:hAnsiTheme="majorBidi" w:cstheme="majorBidi"/>
                <w:sz w:val="24"/>
                <w:szCs w:val="24"/>
              </w:rPr>
              <w:t>: Rediodiagnosis. Assiut University Hospital (1/3/2011 -30\6\2012)</w:t>
            </w:r>
          </w:p>
          <w:p w:rsidR="000B0AE8" w:rsidRPr="000B0AE8" w:rsidRDefault="000B0AE8" w:rsidP="000B0AE8">
            <w:pPr>
              <w:numPr>
                <w:ilvl w:val="0"/>
                <w:numId w:val="16"/>
              </w:numPr>
              <w:spacing w:after="0" w:line="240" w:lineRule="auto"/>
              <w:ind w:left="2228" w:hanging="1871"/>
              <w:jc w:val="both"/>
              <w:rPr>
                <w:rFonts w:asciiTheme="majorBidi" w:hAnsiTheme="majorBidi" w:cstheme="majorBidi"/>
                <w:sz w:val="24"/>
                <w:szCs w:val="24"/>
              </w:rPr>
            </w:pPr>
            <w:r w:rsidRPr="000B0AE8">
              <w:rPr>
                <w:rFonts w:asciiTheme="majorBidi" w:hAnsiTheme="majorBidi" w:cstheme="majorBidi"/>
                <w:b/>
                <w:sz w:val="24"/>
                <w:szCs w:val="24"/>
              </w:rPr>
              <w:t>Assistant lecturer</w:t>
            </w:r>
            <w:r w:rsidRPr="000B0AE8">
              <w:rPr>
                <w:rFonts w:asciiTheme="majorBidi" w:hAnsiTheme="majorBidi" w:cstheme="majorBidi"/>
                <w:sz w:val="24"/>
                <w:szCs w:val="24"/>
              </w:rPr>
              <w:t>: Rediodiagnosis. Assiut University Hospital(1\7\2012 till now)</w:t>
            </w:r>
          </w:p>
        </w:tc>
      </w:tr>
      <w:tr w:rsidR="000B0AE8" w:rsidRPr="000B0AE8" w:rsidTr="000B0AE8">
        <w:trPr>
          <w:trHeight w:val="4366"/>
        </w:trPr>
        <w:tc>
          <w:tcPr>
            <w:tcW w:w="1647" w:type="dxa"/>
          </w:tcPr>
          <w:p w:rsidR="000B0AE8" w:rsidRPr="000B0AE8" w:rsidRDefault="000B0AE8" w:rsidP="00B3193C">
            <w:pPr>
              <w:tabs>
                <w:tab w:val="center" w:pos="4153"/>
                <w:tab w:val="right" w:pos="8306"/>
              </w:tabs>
              <w:jc w:val="center"/>
              <w:rPr>
                <w:rFonts w:asciiTheme="majorBidi" w:hAnsiTheme="majorBidi" w:cstheme="majorBidi"/>
                <w:sz w:val="24"/>
                <w:szCs w:val="24"/>
              </w:rPr>
            </w:pPr>
            <w:r w:rsidRPr="000B0AE8">
              <w:rPr>
                <w:rFonts w:asciiTheme="majorBidi" w:hAnsiTheme="majorBidi" w:cstheme="majorBidi"/>
                <w:b/>
                <w:sz w:val="24"/>
                <w:szCs w:val="24"/>
              </w:rPr>
              <w:t>Education and Training</w:t>
            </w:r>
          </w:p>
        </w:tc>
        <w:tc>
          <w:tcPr>
            <w:tcW w:w="8463" w:type="dxa"/>
          </w:tcPr>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High School:</w:t>
            </w:r>
            <w:r w:rsidRPr="000B0AE8">
              <w:rPr>
                <w:rFonts w:asciiTheme="majorBidi" w:hAnsiTheme="majorBidi" w:cstheme="majorBidi"/>
                <w:sz w:val="24"/>
                <w:szCs w:val="24"/>
              </w:rPr>
              <w:t xml:space="preserve"> General Certificate of Secondary Education EL GAMMA High School, Assiut, Egypt, (With a total score of 401 marks out of 410) (1998 – 2000)</w:t>
            </w:r>
          </w:p>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Medical School:</w:t>
            </w:r>
            <w:r w:rsidRPr="000B0AE8">
              <w:rPr>
                <w:rFonts w:asciiTheme="majorBidi" w:hAnsiTheme="majorBidi" w:cstheme="majorBidi"/>
                <w:sz w:val="24"/>
                <w:szCs w:val="24"/>
              </w:rPr>
              <w:t xml:space="preserve"> Faculty of Medicine, Assiut University, Assiut, Egypt Graduated with (M.B.B.Ch.) (With a total score of 85.5%, with a grade Excellent with honors). (2000 – 2006)</w:t>
            </w:r>
          </w:p>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Internship:</w:t>
            </w:r>
            <w:r w:rsidRPr="000B0AE8">
              <w:rPr>
                <w:rFonts w:asciiTheme="majorBidi" w:hAnsiTheme="majorBidi" w:cstheme="majorBidi"/>
                <w:sz w:val="24"/>
                <w:szCs w:val="24"/>
              </w:rPr>
              <w:t xml:space="preserve"> Assiut University Hospital, Medical School, Assiut, Egypt. (2007 – 2008)</w:t>
            </w:r>
          </w:p>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Residency:</w:t>
            </w:r>
            <w:r w:rsidRPr="000B0AE8">
              <w:rPr>
                <w:rFonts w:asciiTheme="majorBidi" w:hAnsiTheme="majorBidi" w:cstheme="majorBidi"/>
                <w:sz w:val="24"/>
                <w:szCs w:val="24"/>
              </w:rPr>
              <w:t xml:space="preserve"> Assiut University Hospitals, Department of </w:t>
            </w:r>
            <w:r w:rsidRPr="000B0AE8">
              <w:rPr>
                <w:rFonts w:asciiTheme="majorBidi" w:hAnsiTheme="majorBidi" w:cstheme="majorBidi"/>
                <w:bCs/>
                <w:sz w:val="24"/>
                <w:szCs w:val="24"/>
              </w:rPr>
              <w:t>Radiodiagnosis</w:t>
            </w:r>
            <w:r w:rsidRPr="000B0AE8">
              <w:rPr>
                <w:rFonts w:asciiTheme="majorBidi" w:hAnsiTheme="majorBidi" w:cstheme="majorBidi"/>
                <w:sz w:val="24"/>
                <w:szCs w:val="24"/>
              </w:rPr>
              <w:t>, Assiut, Egypt. (1/3/2008 - 28 /2/2011)</w:t>
            </w:r>
          </w:p>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Demonstrator:</w:t>
            </w:r>
            <w:r w:rsidRPr="000B0AE8">
              <w:rPr>
                <w:rFonts w:asciiTheme="majorBidi" w:hAnsiTheme="majorBidi" w:cstheme="majorBidi"/>
                <w:sz w:val="24"/>
                <w:szCs w:val="24"/>
              </w:rPr>
              <w:t xml:space="preserve"> Assiut University Hospitals, Department of </w:t>
            </w:r>
            <w:r w:rsidRPr="000B0AE8">
              <w:rPr>
                <w:rFonts w:asciiTheme="majorBidi" w:hAnsiTheme="majorBidi" w:cstheme="majorBidi"/>
                <w:bCs/>
                <w:sz w:val="24"/>
                <w:szCs w:val="24"/>
              </w:rPr>
              <w:t>Radiodiagnosis</w:t>
            </w:r>
            <w:r w:rsidRPr="000B0AE8">
              <w:rPr>
                <w:rFonts w:asciiTheme="majorBidi" w:hAnsiTheme="majorBidi" w:cstheme="majorBidi"/>
                <w:sz w:val="24"/>
                <w:szCs w:val="24"/>
              </w:rPr>
              <w:t>, Assiut, Egypt 1/3/2011 - 30\6\2012</w:t>
            </w:r>
          </w:p>
          <w:p w:rsidR="000B0AE8" w:rsidRPr="000B0AE8" w:rsidRDefault="000B0AE8" w:rsidP="000B0AE8">
            <w:pPr>
              <w:pStyle w:val="ListParagraph"/>
              <w:numPr>
                <w:ilvl w:val="0"/>
                <w:numId w:val="17"/>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b/>
                <w:sz w:val="24"/>
                <w:szCs w:val="24"/>
              </w:rPr>
              <w:t>Assistant lecturer:</w:t>
            </w:r>
            <w:r w:rsidRPr="000B0AE8">
              <w:rPr>
                <w:rFonts w:asciiTheme="majorBidi" w:hAnsiTheme="majorBidi" w:cstheme="majorBidi"/>
                <w:sz w:val="24"/>
                <w:szCs w:val="24"/>
              </w:rPr>
              <w:t xml:space="preserve"> Assiut University Hospitals, Department of </w:t>
            </w:r>
            <w:r w:rsidRPr="000B0AE8">
              <w:rPr>
                <w:rFonts w:asciiTheme="majorBidi" w:hAnsiTheme="majorBidi" w:cstheme="majorBidi"/>
                <w:bCs/>
                <w:sz w:val="24"/>
                <w:szCs w:val="24"/>
              </w:rPr>
              <w:t>Rediodiagnosis</w:t>
            </w:r>
            <w:r w:rsidRPr="000B0AE8">
              <w:rPr>
                <w:rFonts w:asciiTheme="majorBidi" w:hAnsiTheme="majorBidi" w:cstheme="majorBidi"/>
                <w:sz w:val="24"/>
                <w:szCs w:val="24"/>
              </w:rPr>
              <w:t>, Assiut, Egypt</w:t>
            </w:r>
            <w:r w:rsidRPr="000B0AE8">
              <w:rPr>
                <w:rFonts w:asciiTheme="majorBidi" w:hAnsiTheme="majorBidi" w:cstheme="majorBidi"/>
                <w:b/>
                <w:sz w:val="24"/>
                <w:szCs w:val="24"/>
              </w:rPr>
              <w:t xml:space="preserve"> </w:t>
            </w:r>
            <w:r w:rsidRPr="000B0AE8">
              <w:rPr>
                <w:rFonts w:asciiTheme="majorBidi" w:hAnsiTheme="majorBidi" w:cstheme="majorBidi"/>
                <w:sz w:val="24"/>
                <w:szCs w:val="24"/>
              </w:rPr>
              <w:t>1\7\2012 till now</w:t>
            </w:r>
          </w:p>
        </w:tc>
      </w:tr>
      <w:tr w:rsidR="000B0AE8" w:rsidRPr="000B0AE8" w:rsidTr="000B0AE8">
        <w:trPr>
          <w:trHeight w:val="1422"/>
        </w:trPr>
        <w:tc>
          <w:tcPr>
            <w:tcW w:w="1647" w:type="dxa"/>
          </w:tcPr>
          <w:p w:rsidR="000B0AE8" w:rsidRPr="000B0AE8" w:rsidRDefault="000B0AE8" w:rsidP="00B3193C">
            <w:pPr>
              <w:tabs>
                <w:tab w:val="center" w:pos="4153"/>
                <w:tab w:val="right" w:pos="8306"/>
              </w:tabs>
              <w:jc w:val="center"/>
              <w:rPr>
                <w:rFonts w:asciiTheme="majorBidi" w:hAnsiTheme="majorBidi" w:cstheme="majorBidi"/>
                <w:b/>
                <w:sz w:val="24"/>
                <w:szCs w:val="24"/>
              </w:rPr>
            </w:pPr>
            <w:r w:rsidRPr="000B0AE8">
              <w:rPr>
                <w:rFonts w:asciiTheme="majorBidi" w:hAnsiTheme="majorBidi" w:cstheme="majorBidi"/>
                <w:b/>
                <w:sz w:val="24"/>
                <w:szCs w:val="24"/>
              </w:rPr>
              <w:t>Clinical Experience</w:t>
            </w:r>
          </w:p>
        </w:tc>
        <w:tc>
          <w:tcPr>
            <w:tcW w:w="8463" w:type="dxa"/>
          </w:tcPr>
          <w:p w:rsidR="000B0AE8" w:rsidRPr="000B0AE8" w:rsidRDefault="000B0AE8" w:rsidP="00C37964">
            <w:pPr>
              <w:pStyle w:val="ListParagraph"/>
              <w:numPr>
                <w:ilvl w:val="0"/>
                <w:numId w:val="17"/>
              </w:numPr>
              <w:spacing w:after="0" w:line="240" w:lineRule="auto"/>
              <w:contextualSpacing/>
              <w:jc w:val="both"/>
              <w:rPr>
                <w:rFonts w:asciiTheme="majorBidi" w:hAnsiTheme="majorBidi" w:cstheme="majorBidi"/>
                <w:sz w:val="24"/>
                <w:szCs w:val="24"/>
              </w:rPr>
            </w:pPr>
            <w:r w:rsidRPr="00C37964">
              <w:rPr>
                <w:rFonts w:asciiTheme="majorBidi" w:hAnsiTheme="majorBidi" w:cstheme="majorBidi"/>
                <w:b/>
                <w:sz w:val="24"/>
                <w:szCs w:val="24"/>
              </w:rPr>
              <w:t xml:space="preserve">The Intern period: (01/03/2007 till 28/02/2008). </w:t>
            </w:r>
            <w:r w:rsidRPr="000B0AE8">
              <w:rPr>
                <w:rFonts w:asciiTheme="majorBidi" w:hAnsiTheme="majorBidi" w:cstheme="majorBidi"/>
                <w:sz w:val="24"/>
                <w:szCs w:val="24"/>
              </w:rPr>
              <w:t xml:space="preserve">It was divided into two months in each of the following departments: general surgery, internal medicine, pediatrics, gynecology &amp; obstetric tropical and anesthesia &amp; emergency. </w:t>
            </w:r>
          </w:p>
          <w:p w:rsidR="00C37964" w:rsidRPr="00C37964" w:rsidRDefault="000B0AE8" w:rsidP="00C37964">
            <w:pPr>
              <w:pStyle w:val="ListParagraph"/>
              <w:numPr>
                <w:ilvl w:val="0"/>
                <w:numId w:val="17"/>
              </w:numPr>
              <w:spacing w:after="0" w:line="240" w:lineRule="auto"/>
              <w:contextualSpacing/>
              <w:jc w:val="both"/>
              <w:rPr>
                <w:rFonts w:asciiTheme="majorBidi" w:hAnsiTheme="majorBidi" w:cstheme="majorBidi"/>
                <w:sz w:val="24"/>
                <w:szCs w:val="24"/>
              </w:rPr>
            </w:pPr>
            <w:r w:rsidRPr="00C37964">
              <w:rPr>
                <w:rFonts w:asciiTheme="majorBidi" w:hAnsiTheme="majorBidi" w:cstheme="majorBidi"/>
                <w:b/>
                <w:sz w:val="24"/>
                <w:szCs w:val="24"/>
              </w:rPr>
              <w:t>The residency period:  (1/3/2008 - 28 /2/2011)</w:t>
            </w:r>
            <w:r w:rsidRPr="00C37964">
              <w:rPr>
                <w:rFonts w:asciiTheme="majorBidi" w:hAnsiTheme="majorBidi" w:cstheme="majorBidi"/>
                <w:sz w:val="24"/>
                <w:szCs w:val="24"/>
              </w:rPr>
              <w:t xml:space="preserve"> During it, I was assigned to work for 25 days/month, which included 10-12 days as a full day duty </w:t>
            </w:r>
            <w:r w:rsidR="00C37964" w:rsidRPr="00C37964">
              <w:rPr>
                <w:rFonts w:asciiTheme="majorBidi" w:hAnsiTheme="majorBidi" w:cstheme="majorBidi"/>
                <w:sz w:val="24"/>
                <w:szCs w:val="24"/>
              </w:rPr>
              <w:t xml:space="preserve">and </w:t>
            </w:r>
            <w:r w:rsidRPr="00C37964">
              <w:rPr>
                <w:rFonts w:asciiTheme="majorBidi" w:hAnsiTheme="majorBidi" w:cstheme="majorBidi"/>
                <w:sz w:val="24"/>
                <w:szCs w:val="24"/>
              </w:rPr>
              <w:t>night shifts</w:t>
            </w:r>
          </w:p>
          <w:p w:rsidR="000B0AE8" w:rsidRPr="00C37964" w:rsidRDefault="00C37964" w:rsidP="00C37964">
            <w:pPr>
              <w:pStyle w:val="ListParagraph"/>
              <w:numPr>
                <w:ilvl w:val="0"/>
                <w:numId w:val="17"/>
              </w:numPr>
              <w:spacing w:after="0" w:line="240" w:lineRule="auto"/>
              <w:contextualSpacing/>
              <w:jc w:val="both"/>
              <w:rPr>
                <w:rFonts w:asciiTheme="majorBidi" w:hAnsiTheme="majorBidi" w:cstheme="majorBidi"/>
                <w:b/>
                <w:sz w:val="24"/>
                <w:szCs w:val="24"/>
              </w:rPr>
            </w:pPr>
            <w:r w:rsidRPr="00C37964">
              <w:rPr>
                <w:rFonts w:asciiTheme="majorBidi" w:hAnsiTheme="majorBidi" w:cstheme="majorBidi"/>
                <w:b/>
                <w:sz w:val="24"/>
                <w:szCs w:val="24"/>
              </w:rPr>
              <w:lastRenderedPageBreak/>
              <w:t>E</w:t>
            </w:r>
            <w:r w:rsidR="000B0AE8" w:rsidRPr="00C37964">
              <w:rPr>
                <w:rFonts w:asciiTheme="majorBidi" w:hAnsiTheme="majorBidi" w:cstheme="majorBidi"/>
                <w:b/>
                <w:sz w:val="24"/>
                <w:szCs w:val="24"/>
              </w:rPr>
              <w:t>xperience in radiodiagnosis  including</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6 month in Trauma and emergency unit.</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6 month in Ultrasound Unit.</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6 month in MSCT Unit.</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6 month in MRI Unit.</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6 month in pediatric university hospital.</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3 month in Duplex Doppler.</w:t>
            </w:r>
          </w:p>
          <w:p w:rsidR="000B0AE8" w:rsidRPr="00B3193C" w:rsidRDefault="00C37964" w:rsidP="00C37964">
            <w:pPr>
              <w:pStyle w:val="ListParagraph"/>
              <w:tabs>
                <w:tab w:val="right" w:pos="171"/>
              </w:tabs>
              <w:spacing w:before="120" w:after="0" w:line="240" w:lineRule="auto"/>
              <w:ind w:left="360"/>
              <w:contextualSpacing/>
              <w:jc w:val="lowKashida"/>
              <w:rPr>
                <w:rFonts w:asciiTheme="majorBidi" w:hAnsiTheme="majorBidi" w:cstheme="majorBidi"/>
                <w:sz w:val="24"/>
                <w:szCs w:val="24"/>
              </w:rPr>
            </w:pPr>
            <w:r>
              <w:rPr>
                <w:rFonts w:asciiTheme="majorBidi" w:hAnsiTheme="majorBidi" w:cstheme="majorBidi"/>
                <w:sz w:val="24"/>
                <w:szCs w:val="24"/>
              </w:rPr>
              <w:t xml:space="preserve">               </w:t>
            </w:r>
            <w:r w:rsidR="000B0AE8" w:rsidRPr="00B3193C">
              <w:rPr>
                <w:rFonts w:asciiTheme="majorBidi" w:hAnsiTheme="majorBidi" w:cstheme="majorBidi"/>
                <w:sz w:val="24"/>
                <w:szCs w:val="24"/>
              </w:rPr>
              <w:t>3 month in intervention unit.</w:t>
            </w:r>
          </w:p>
          <w:p w:rsidR="000B0AE8" w:rsidRPr="000B0AE8" w:rsidRDefault="000B0AE8" w:rsidP="00C37964">
            <w:pPr>
              <w:pStyle w:val="ListParagraph"/>
              <w:numPr>
                <w:ilvl w:val="0"/>
                <w:numId w:val="17"/>
              </w:numPr>
              <w:spacing w:after="0" w:line="240" w:lineRule="auto"/>
              <w:contextualSpacing/>
              <w:jc w:val="both"/>
              <w:rPr>
                <w:rFonts w:asciiTheme="majorBidi" w:hAnsiTheme="majorBidi" w:cstheme="majorBidi"/>
                <w:sz w:val="24"/>
                <w:szCs w:val="24"/>
              </w:rPr>
            </w:pPr>
            <w:r w:rsidRPr="00C37964">
              <w:rPr>
                <w:rFonts w:asciiTheme="majorBidi" w:hAnsiTheme="majorBidi" w:cstheme="majorBidi"/>
                <w:b/>
                <w:sz w:val="24"/>
                <w:szCs w:val="24"/>
              </w:rPr>
              <w:t>The Speciality period: (1/3/2011 - till now)</w:t>
            </w:r>
            <w:r w:rsidRPr="00C37964">
              <w:rPr>
                <w:rFonts w:asciiTheme="majorBidi" w:hAnsiTheme="majorBidi" w:cstheme="majorBidi"/>
                <w:sz w:val="24"/>
                <w:szCs w:val="24"/>
              </w:rPr>
              <w:t xml:space="preserve"> involves many aspects including MRI, MSCT and Duplex Doppler  .</w:t>
            </w:r>
          </w:p>
        </w:tc>
      </w:tr>
      <w:tr w:rsidR="000B0AE8" w:rsidRPr="000B0AE8" w:rsidTr="000B0AE8">
        <w:trPr>
          <w:trHeight w:val="159"/>
        </w:trPr>
        <w:tc>
          <w:tcPr>
            <w:tcW w:w="1647" w:type="dxa"/>
          </w:tcPr>
          <w:p w:rsidR="000B0AE8" w:rsidRPr="000B0AE8" w:rsidRDefault="000B0AE8" w:rsidP="00B3193C">
            <w:pPr>
              <w:tabs>
                <w:tab w:val="center" w:pos="4153"/>
                <w:tab w:val="right" w:pos="8306"/>
              </w:tabs>
              <w:jc w:val="center"/>
              <w:rPr>
                <w:rFonts w:asciiTheme="majorBidi" w:hAnsiTheme="majorBidi" w:cstheme="majorBidi"/>
                <w:sz w:val="24"/>
                <w:szCs w:val="24"/>
              </w:rPr>
            </w:pPr>
            <w:r w:rsidRPr="000B0AE8">
              <w:rPr>
                <w:rFonts w:asciiTheme="majorBidi" w:hAnsiTheme="majorBidi" w:cstheme="majorBidi"/>
                <w:b/>
                <w:sz w:val="24"/>
                <w:szCs w:val="24"/>
              </w:rPr>
              <w:lastRenderedPageBreak/>
              <w:t>Teaching activities</w:t>
            </w:r>
          </w:p>
        </w:tc>
        <w:tc>
          <w:tcPr>
            <w:tcW w:w="8463" w:type="dxa"/>
          </w:tcPr>
          <w:p w:rsidR="000B0AE8" w:rsidRPr="000B0AE8" w:rsidRDefault="000B0AE8" w:rsidP="000B0AE8">
            <w:pPr>
              <w:pStyle w:val="ListParagraph"/>
              <w:numPr>
                <w:ilvl w:val="0"/>
                <w:numId w:val="19"/>
              </w:numPr>
              <w:spacing w:after="0" w:line="240" w:lineRule="auto"/>
              <w:contextualSpacing/>
              <w:jc w:val="left"/>
              <w:rPr>
                <w:rFonts w:asciiTheme="majorBidi" w:hAnsiTheme="majorBidi" w:cstheme="majorBidi"/>
                <w:sz w:val="24"/>
                <w:szCs w:val="24"/>
              </w:rPr>
            </w:pPr>
            <w:r w:rsidRPr="000B0AE8">
              <w:rPr>
                <w:rFonts w:asciiTheme="majorBidi" w:hAnsiTheme="majorBidi" w:cstheme="majorBidi"/>
                <w:sz w:val="24"/>
                <w:szCs w:val="24"/>
              </w:rPr>
              <w:t>Supervising house officers since March, 2007</w:t>
            </w:r>
          </w:p>
          <w:p w:rsidR="000B0AE8" w:rsidRPr="000B0AE8" w:rsidRDefault="000B0AE8" w:rsidP="000B0AE8">
            <w:pPr>
              <w:pStyle w:val="ListParagraph"/>
              <w:numPr>
                <w:ilvl w:val="0"/>
                <w:numId w:val="19"/>
              </w:numPr>
              <w:spacing w:after="0" w:line="240" w:lineRule="auto"/>
              <w:contextualSpacing/>
              <w:jc w:val="left"/>
              <w:rPr>
                <w:rFonts w:asciiTheme="majorBidi" w:hAnsiTheme="majorBidi" w:cstheme="majorBidi"/>
                <w:sz w:val="24"/>
                <w:szCs w:val="24"/>
              </w:rPr>
            </w:pPr>
            <w:r w:rsidRPr="000B0AE8">
              <w:rPr>
                <w:rFonts w:asciiTheme="majorBidi" w:hAnsiTheme="majorBidi" w:cstheme="majorBidi"/>
                <w:sz w:val="24"/>
                <w:szCs w:val="24"/>
              </w:rPr>
              <w:t>Supervising and directing residents in department of radiodiagnosis .</w:t>
            </w:r>
          </w:p>
        </w:tc>
      </w:tr>
      <w:tr w:rsidR="000B0AE8" w:rsidRPr="000B0AE8" w:rsidTr="000B0AE8">
        <w:trPr>
          <w:trHeight w:val="159"/>
        </w:trPr>
        <w:tc>
          <w:tcPr>
            <w:tcW w:w="1647" w:type="dxa"/>
          </w:tcPr>
          <w:p w:rsidR="000B0AE8" w:rsidRPr="000B0AE8" w:rsidRDefault="000B0AE8" w:rsidP="00B3193C">
            <w:pPr>
              <w:tabs>
                <w:tab w:val="center" w:pos="4153"/>
                <w:tab w:val="right" w:pos="8306"/>
              </w:tabs>
              <w:jc w:val="center"/>
              <w:rPr>
                <w:rFonts w:asciiTheme="majorBidi" w:hAnsiTheme="majorBidi" w:cstheme="majorBidi"/>
                <w:sz w:val="24"/>
                <w:szCs w:val="24"/>
              </w:rPr>
            </w:pPr>
            <w:r w:rsidRPr="000B0AE8">
              <w:rPr>
                <w:rFonts w:asciiTheme="majorBidi" w:hAnsiTheme="majorBidi" w:cstheme="majorBidi"/>
                <w:b/>
                <w:sz w:val="24"/>
                <w:szCs w:val="24"/>
              </w:rPr>
              <w:t>Research activities</w:t>
            </w:r>
          </w:p>
        </w:tc>
        <w:tc>
          <w:tcPr>
            <w:tcW w:w="8463" w:type="dxa"/>
          </w:tcPr>
          <w:p w:rsidR="000B0AE8" w:rsidRPr="000B0AE8" w:rsidRDefault="000B0AE8" w:rsidP="00B3193C">
            <w:pPr>
              <w:pStyle w:val="ListParagraph"/>
              <w:numPr>
                <w:ilvl w:val="0"/>
                <w:numId w:val="19"/>
              </w:numPr>
              <w:spacing w:after="0" w:line="240" w:lineRule="auto"/>
              <w:contextualSpacing/>
              <w:jc w:val="both"/>
              <w:rPr>
                <w:rFonts w:asciiTheme="majorBidi" w:hAnsiTheme="majorBidi" w:cstheme="majorBidi"/>
                <w:sz w:val="24"/>
                <w:szCs w:val="24"/>
              </w:rPr>
            </w:pPr>
            <w:r w:rsidRPr="000B0AE8">
              <w:rPr>
                <w:rFonts w:asciiTheme="majorBidi" w:hAnsiTheme="majorBidi" w:cstheme="majorBidi"/>
                <w:sz w:val="24"/>
                <w:szCs w:val="24"/>
              </w:rPr>
              <w:t xml:space="preserve">M.Sc. essay study '' Role Of Imaging In Vascular Complication Of Liver Transplantation” Supervised by Prof. Ahmed Moustafa Mohamed Hamed and Dr. Moustafa Hashem Mahmoud Othman, Faculty of Medicine, Assiut University, Egypt, March 2011. </w:t>
            </w:r>
          </w:p>
        </w:tc>
      </w:tr>
      <w:tr w:rsidR="000B0AE8" w:rsidRPr="000B0AE8" w:rsidTr="00B3193C">
        <w:trPr>
          <w:trHeight w:val="683"/>
        </w:trPr>
        <w:tc>
          <w:tcPr>
            <w:tcW w:w="1647" w:type="dxa"/>
          </w:tcPr>
          <w:p w:rsidR="000B0AE8" w:rsidRPr="000B0AE8" w:rsidRDefault="000B0AE8" w:rsidP="00B3193C">
            <w:pPr>
              <w:tabs>
                <w:tab w:val="center" w:pos="4153"/>
                <w:tab w:val="right" w:pos="8306"/>
              </w:tabs>
              <w:spacing w:line="240" w:lineRule="auto"/>
              <w:jc w:val="center"/>
              <w:rPr>
                <w:rFonts w:asciiTheme="majorBidi" w:hAnsiTheme="majorBidi" w:cstheme="majorBidi"/>
                <w:sz w:val="24"/>
                <w:szCs w:val="24"/>
              </w:rPr>
            </w:pPr>
            <w:r w:rsidRPr="000B0AE8">
              <w:rPr>
                <w:rFonts w:asciiTheme="majorBidi" w:hAnsiTheme="majorBidi" w:cstheme="majorBidi"/>
                <w:b/>
                <w:bCs/>
                <w:sz w:val="24"/>
                <w:szCs w:val="24"/>
              </w:rPr>
              <w:t>Professional</w:t>
            </w:r>
            <w:r w:rsidR="00B3193C">
              <w:rPr>
                <w:rFonts w:asciiTheme="majorBidi" w:hAnsiTheme="majorBidi" w:cstheme="majorBidi"/>
                <w:b/>
                <w:bCs/>
                <w:sz w:val="24"/>
                <w:szCs w:val="24"/>
              </w:rPr>
              <w:t xml:space="preserve"> </w:t>
            </w:r>
            <w:r w:rsidRPr="000B0AE8">
              <w:rPr>
                <w:rFonts w:asciiTheme="majorBidi" w:hAnsiTheme="majorBidi" w:cstheme="majorBidi"/>
                <w:b/>
                <w:bCs/>
                <w:sz w:val="24"/>
                <w:szCs w:val="24"/>
              </w:rPr>
              <w:t>Membership</w:t>
            </w:r>
          </w:p>
        </w:tc>
        <w:tc>
          <w:tcPr>
            <w:tcW w:w="8463" w:type="dxa"/>
          </w:tcPr>
          <w:p w:rsidR="000B0AE8" w:rsidRPr="000B0AE8" w:rsidRDefault="000B0AE8" w:rsidP="00B3193C">
            <w:pPr>
              <w:numPr>
                <w:ilvl w:val="0"/>
                <w:numId w:val="20"/>
              </w:numPr>
              <w:spacing w:after="0" w:line="240" w:lineRule="auto"/>
              <w:jc w:val="left"/>
              <w:rPr>
                <w:rFonts w:asciiTheme="majorBidi" w:hAnsiTheme="majorBidi" w:cstheme="majorBidi"/>
                <w:sz w:val="24"/>
                <w:szCs w:val="24"/>
              </w:rPr>
            </w:pPr>
            <w:r w:rsidRPr="000B0AE8">
              <w:rPr>
                <w:rFonts w:asciiTheme="majorBidi" w:hAnsiTheme="majorBidi" w:cstheme="majorBidi"/>
                <w:sz w:val="24"/>
                <w:szCs w:val="24"/>
              </w:rPr>
              <w:t>Egyptian ministry of health full registration no.: 186603-2008/3/3</w:t>
            </w:r>
          </w:p>
          <w:p w:rsidR="00B3193C" w:rsidRDefault="000B0AE8" w:rsidP="00B3193C">
            <w:pPr>
              <w:widowControl w:val="0"/>
              <w:numPr>
                <w:ilvl w:val="0"/>
                <w:numId w:val="20"/>
              </w:numPr>
              <w:tabs>
                <w:tab w:val="left" w:pos="345"/>
                <w:tab w:val="left" w:pos="7875"/>
                <w:tab w:val="right" w:pos="8489"/>
              </w:tabs>
              <w:spacing w:after="0" w:line="240" w:lineRule="auto"/>
              <w:jc w:val="both"/>
              <w:rPr>
                <w:rFonts w:asciiTheme="majorBidi" w:hAnsiTheme="majorBidi" w:cstheme="majorBidi"/>
                <w:sz w:val="24"/>
                <w:szCs w:val="24"/>
              </w:rPr>
            </w:pPr>
            <w:r w:rsidRPr="000B0AE8">
              <w:rPr>
                <w:rFonts w:asciiTheme="majorBidi" w:hAnsiTheme="majorBidi" w:cstheme="majorBidi"/>
                <w:sz w:val="24"/>
                <w:szCs w:val="24"/>
              </w:rPr>
              <w:t>Egyptian Medical Syndicate</w:t>
            </w:r>
            <w:r w:rsidR="00B3193C">
              <w:rPr>
                <w:rFonts w:asciiTheme="majorBidi" w:hAnsiTheme="majorBidi" w:cstheme="majorBidi"/>
                <w:sz w:val="24"/>
                <w:szCs w:val="24"/>
              </w:rPr>
              <w:t xml:space="preserve"> </w:t>
            </w:r>
          </w:p>
          <w:p w:rsidR="000B0AE8" w:rsidRPr="00B3193C" w:rsidRDefault="00B3193C" w:rsidP="00B3193C">
            <w:pPr>
              <w:widowControl w:val="0"/>
              <w:numPr>
                <w:ilvl w:val="0"/>
                <w:numId w:val="20"/>
              </w:numPr>
              <w:tabs>
                <w:tab w:val="left" w:pos="345"/>
                <w:tab w:val="left" w:pos="7875"/>
                <w:tab w:val="right" w:pos="8489"/>
              </w:tabs>
              <w:spacing w:after="0" w:line="240" w:lineRule="auto"/>
              <w:jc w:val="both"/>
              <w:rPr>
                <w:rFonts w:asciiTheme="majorBidi" w:hAnsiTheme="majorBidi" w:cstheme="majorBidi"/>
                <w:sz w:val="24"/>
                <w:szCs w:val="24"/>
              </w:rPr>
            </w:pPr>
            <w:r w:rsidRPr="00B3193C">
              <w:rPr>
                <w:rFonts w:asciiTheme="majorBidi" w:hAnsiTheme="majorBidi" w:cstheme="majorBidi"/>
                <w:sz w:val="24"/>
                <w:szCs w:val="24"/>
              </w:rPr>
              <w:t>Egyptian Society of Radiology and Nuclear Medicine (ESRNM)</w:t>
            </w:r>
          </w:p>
        </w:tc>
      </w:tr>
      <w:tr w:rsidR="00B3193C" w:rsidRPr="000B0AE8" w:rsidTr="000B0AE8">
        <w:trPr>
          <w:trHeight w:val="773"/>
        </w:trPr>
        <w:tc>
          <w:tcPr>
            <w:tcW w:w="1647" w:type="dxa"/>
          </w:tcPr>
          <w:p w:rsidR="00B3193C" w:rsidRPr="000B0AE8" w:rsidRDefault="00B3193C" w:rsidP="00B3193C">
            <w:pPr>
              <w:tabs>
                <w:tab w:val="center" w:pos="4153"/>
                <w:tab w:val="right" w:pos="8306"/>
              </w:tabs>
              <w:spacing w:line="240" w:lineRule="auto"/>
              <w:jc w:val="center"/>
              <w:rPr>
                <w:rFonts w:asciiTheme="majorBidi" w:hAnsiTheme="majorBidi" w:cstheme="majorBidi"/>
                <w:b/>
                <w:sz w:val="24"/>
                <w:szCs w:val="24"/>
              </w:rPr>
            </w:pPr>
            <w:r w:rsidRPr="00B3193C">
              <w:rPr>
                <w:rFonts w:asciiTheme="majorBidi" w:hAnsiTheme="majorBidi" w:cstheme="majorBidi"/>
                <w:b/>
                <w:bCs/>
                <w:sz w:val="24"/>
                <w:szCs w:val="24"/>
              </w:rPr>
              <w:t xml:space="preserve">Training courses </w:t>
            </w:r>
            <w:r>
              <w:rPr>
                <w:rFonts w:asciiTheme="majorBidi" w:hAnsiTheme="majorBidi" w:cstheme="majorBidi"/>
                <w:b/>
                <w:bCs/>
                <w:sz w:val="24"/>
                <w:szCs w:val="24"/>
              </w:rPr>
              <w:t xml:space="preserve">and </w:t>
            </w:r>
            <w:r w:rsidRPr="00B3193C">
              <w:rPr>
                <w:rFonts w:asciiTheme="majorBidi" w:hAnsiTheme="majorBidi" w:cstheme="majorBidi"/>
                <w:b/>
                <w:bCs/>
                <w:sz w:val="24"/>
                <w:szCs w:val="24"/>
              </w:rPr>
              <w:t xml:space="preserve"> conferences</w:t>
            </w:r>
          </w:p>
        </w:tc>
        <w:tc>
          <w:tcPr>
            <w:tcW w:w="8463" w:type="dxa"/>
          </w:tcPr>
          <w:p w:rsidR="00455902" w:rsidRPr="00455902" w:rsidRDefault="00B3193C" w:rsidP="00455902">
            <w:pPr>
              <w:pStyle w:val="ListParagraph"/>
              <w:numPr>
                <w:ilvl w:val="0"/>
                <w:numId w:val="22"/>
              </w:numPr>
              <w:spacing w:after="0" w:line="240" w:lineRule="auto"/>
              <w:contextualSpacing/>
              <w:jc w:val="both"/>
              <w:rPr>
                <w:rFonts w:asciiTheme="majorBidi" w:hAnsiTheme="majorBidi" w:cstheme="majorBidi"/>
                <w:sz w:val="28"/>
                <w:szCs w:val="28"/>
                <w:lang w:val="en-GB"/>
              </w:rPr>
            </w:pPr>
            <w:r w:rsidRPr="000B0AE8">
              <w:rPr>
                <w:rFonts w:asciiTheme="majorBidi" w:hAnsiTheme="majorBidi" w:cstheme="majorBidi"/>
                <w:sz w:val="28"/>
                <w:szCs w:val="28"/>
                <w:lang w:val="en-GB"/>
              </w:rPr>
              <w:t>38</w:t>
            </w:r>
            <w:r w:rsidRPr="00455902">
              <w:rPr>
                <w:rFonts w:asciiTheme="majorBidi" w:hAnsiTheme="majorBidi" w:cstheme="majorBidi"/>
                <w:sz w:val="28"/>
                <w:szCs w:val="28"/>
                <w:lang w:val="en-GB"/>
              </w:rPr>
              <w:t>th</w:t>
            </w:r>
            <w:r w:rsidRPr="000B0AE8">
              <w:rPr>
                <w:rFonts w:asciiTheme="majorBidi" w:hAnsiTheme="majorBidi" w:cstheme="majorBidi"/>
                <w:sz w:val="28"/>
                <w:szCs w:val="28"/>
                <w:lang w:val="en-GB"/>
              </w:rPr>
              <w:t xml:space="preserve"> annual scientific meeting of  Scientific conference of Egyptian Society of Radiology and Nuclear Medicine (ESRNM) in collaboration with our department October 2008  (vascular imaging)</w:t>
            </w:r>
          </w:p>
          <w:p w:rsidR="00455902" w:rsidRPr="00455902" w:rsidRDefault="00455902" w:rsidP="00455902">
            <w:pPr>
              <w:pStyle w:val="ListParagraph"/>
              <w:numPr>
                <w:ilvl w:val="0"/>
                <w:numId w:val="22"/>
              </w:numPr>
              <w:spacing w:after="0" w:line="240" w:lineRule="auto"/>
              <w:contextualSpacing/>
              <w:jc w:val="both"/>
              <w:rPr>
                <w:rFonts w:asciiTheme="majorBidi" w:hAnsiTheme="majorBidi" w:cstheme="majorBidi"/>
                <w:sz w:val="28"/>
                <w:szCs w:val="28"/>
                <w:lang w:val="en-GB"/>
              </w:rPr>
            </w:pPr>
            <w:r w:rsidRPr="00455902">
              <w:rPr>
                <w:rFonts w:asciiTheme="majorBidi" w:hAnsiTheme="majorBidi" w:cstheme="majorBidi"/>
                <w:sz w:val="28"/>
                <w:szCs w:val="28"/>
                <w:lang w:val="en-GB"/>
              </w:rPr>
              <w:t>30th annual conference of faculty of medicine April 2014.</w:t>
            </w:r>
          </w:p>
        </w:tc>
      </w:tr>
      <w:tr w:rsidR="000B0AE8" w:rsidRPr="000B0AE8" w:rsidTr="000B0AE8">
        <w:trPr>
          <w:trHeight w:val="773"/>
        </w:trPr>
        <w:tc>
          <w:tcPr>
            <w:tcW w:w="1647" w:type="dxa"/>
          </w:tcPr>
          <w:p w:rsidR="000B0AE8" w:rsidRPr="000B0AE8" w:rsidRDefault="000B0AE8" w:rsidP="00B3193C">
            <w:pPr>
              <w:tabs>
                <w:tab w:val="center" w:pos="4153"/>
                <w:tab w:val="right" w:pos="8306"/>
              </w:tabs>
              <w:jc w:val="center"/>
              <w:rPr>
                <w:rFonts w:asciiTheme="majorBidi" w:hAnsiTheme="majorBidi" w:cstheme="majorBidi"/>
                <w:b/>
                <w:sz w:val="24"/>
                <w:szCs w:val="24"/>
              </w:rPr>
            </w:pPr>
            <w:r w:rsidRPr="000B0AE8">
              <w:rPr>
                <w:rFonts w:asciiTheme="majorBidi" w:hAnsiTheme="majorBidi" w:cstheme="majorBidi"/>
                <w:b/>
                <w:sz w:val="24"/>
                <w:szCs w:val="24"/>
              </w:rPr>
              <w:t>Public Service</w:t>
            </w:r>
          </w:p>
        </w:tc>
        <w:tc>
          <w:tcPr>
            <w:tcW w:w="8463" w:type="dxa"/>
          </w:tcPr>
          <w:p w:rsidR="000B0AE8" w:rsidRPr="00455902" w:rsidRDefault="000B0AE8" w:rsidP="00455902">
            <w:pPr>
              <w:pStyle w:val="ListParagraph"/>
              <w:numPr>
                <w:ilvl w:val="0"/>
                <w:numId w:val="22"/>
              </w:numPr>
              <w:spacing w:after="0" w:line="240" w:lineRule="auto"/>
              <w:contextualSpacing/>
              <w:jc w:val="both"/>
              <w:rPr>
                <w:rFonts w:asciiTheme="majorBidi" w:hAnsiTheme="majorBidi" w:cstheme="majorBidi"/>
                <w:sz w:val="28"/>
                <w:szCs w:val="28"/>
                <w:lang w:val="en-GB"/>
              </w:rPr>
            </w:pPr>
            <w:r w:rsidRPr="00455902">
              <w:rPr>
                <w:rFonts w:asciiTheme="majorBidi" w:hAnsiTheme="majorBidi" w:cstheme="majorBidi"/>
                <w:sz w:val="28"/>
                <w:szCs w:val="28"/>
                <w:lang w:val="en-GB"/>
              </w:rPr>
              <w:t>Assisted in out -reach camps for the under-served urban areas of Assiut and New Valley (outreach program of Assiut University Hospital)</w:t>
            </w:r>
          </w:p>
        </w:tc>
      </w:tr>
    </w:tbl>
    <w:p w:rsidR="000B0AE8" w:rsidRPr="000B0AE8" w:rsidRDefault="000B0AE8" w:rsidP="000B0AE8">
      <w:pPr>
        <w:rPr>
          <w:rFonts w:asciiTheme="majorBidi" w:hAnsiTheme="majorBidi" w:cstheme="majorBidi"/>
        </w:rPr>
      </w:pPr>
    </w:p>
    <w:p w:rsidR="00CB1490" w:rsidRPr="000B0AE8" w:rsidRDefault="00E60A2E" w:rsidP="005F2BAF">
      <w:pPr>
        <w:pStyle w:val="ListParagraph"/>
        <w:autoSpaceDE w:val="0"/>
        <w:autoSpaceDN w:val="0"/>
        <w:adjustRightInd w:val="0"/>
        <w:spacing w:after="0" w:line="240" w:lineRule="auto"/>
        <w:jc w:val="both"/>
        <w:rPr>
          <w:rFonts w:asciiTheme="majorBidi" w:hAnsiTheme="majorBidi" w:cstheme="majorBidi"/>
          <w:sz w:val="28"/>
          <w:szCs w:val="28"/>
          <w:lang w:val="en-GB"/>
        </w:rPr>
      </w:pPr>
      <w:r w:rsidRPr="000B0AE8">
        <w:rPr>
          <w:rFonts w:asciiTheme="majorBidi" w:hAnsiTheme="majorBidi" w:cstheme="majorBidi"/>
          <w:sz w:val="28"/>
          <w:szCs w:val="28"/>
          <w:lang w:val="en-GB"/>
        </w:rPr>
        <w:t xml:space="preserve">          </w:t>
      </w:r>
      <w:r w:rsidR="002B28A4" w:rsidRPr="000B0AE8">
        <w:rPr>
          <w:rFonts w:asciiTheme="majorBidi" w:hAnsiTheme="majorBidi" w:cstheme="majorBidi"/>
          <w:sz w:val="28"/>
          <w:szCs w:val="28"/>
          <w:lang w:val="en-GB"/>
        </w:rPr>
        <w:t xml:space="preserve">                                      </w:t>
      </w:r>
      <w:r w:rsidR="00101F18" w:rsidRPr="000B0AE8">
        <w:rPr>
          <w:rFonts w:asciiTheme="majorBidi" w:hAnsiTheme="majorBidi" w:cstheme="majorBidi"/>
          <w:sz w:val="28"/>
          <w:szCs w:val="28"/>
          <w:lang w:val="en-GB"/>
        </w:rPr>
        <w:t xml:space="preserve"> </w:t>
      </w:r>
      <w:r w:rsidR="002B28A4" w:rsidRPr="000B0AE8">
        <w:rPr>
          <w:rFonts w:asciiTheme="majorBidi" w:hAnsiTheme="majorBidi" w:cstheme="majorBidi"/>
          <w:sz w:val="28"/>
          <w:szCs w:val="28"/>
          <w:lang w:val="en-GB"/>
        </w:rPr>
        <w:t xml:space="preserve">                                       </w:t>
      </w:r>
    </w:p>
    <w:sectPr w:rsidR="00CB1490" w:rsidRPr="000B0AE8" w:rsidSect="009C0B33">
      <w:pgSz w:w="11906" w:h="16838" w:code="9"/>
      <w:pgMar w:top="1440" w:right="1797" w:bottom="1440" w:left="1797" w:header="709" w:footer="709"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A8" w:rsidRDefault="001016A8" w:rsidP="009C0B33">
      <w:pPr>
        <w:spacing w:after="0" w:line="240" w:lineRule="auto"/>
      </w:pPr>
      <w:r>
        <w:separator/>
      </w:r>
    </w:p>
  </w:endnote>
  <w:endnote w:type="continuationSeparator" w:id="1">
    <w:p w:rsidR="001016A8" w:rsidRDefault="001016A8" w:rsidP="009C0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A8" w:rsidRDefault="001016A8" w:rsidP="009C0B33">
      <w:pPr>
        <w:spacing w:after="0" w:line="240" w:lineRule="auto"/>
      </w:pPr>
      <w:r>
        <w:separator/>
      </w:r>
    </w:p>
  </w:footnote>
  <w:footnote w:type="continuationSeparator" w:id="1">
    <w:p w:rsidR="001016A8" w:rsidRDefault="001016A8" w:rsidP="009C0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08E"/>
    <w:multiLevelType w:val="hybridMultilevel"/>
    <w:tmpl w:val="36C21F96"/>
    <w:lvl w:ilvl="0" w:tplc="49D269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063C0"/>
    <w:multiLevelType w:val="hybridMultilevel"/>
    <w:tmpl w:val="19065F04"/>
    <w:lvl w:ilvl="0" w:tplc="70784C2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FD613A"/>
    <w:multiLevelType w:val="hybridMultilevel"/>
    <w:tmpl w:val="4F862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01DCA"/>
    <w:multiLevelType w:val="hybridMultilevel"/>
    <w:tmpl w:val="55785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F1982"/>
    <w:multiLevelType w:val="hybridMultilevel"/>
    <w:tmpl w:val="A79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A51B7"/>
    <w:multiLevelType w:val="hybridMultilevel"/>
    <w:tmpl w:val="5588B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2758128F"/>
    <w:multiLevelType w:val="hybridMultilevel"/>
    <w:tmpl w:val="35AECE74"/>
    <w:lvl w:ilvl="0" w:tplc="04090001">
      <w:start w:val="1"/>
      <w:numFmt w:val="bullet"/>
      <w:lvlText w:val=""/>
      <w:lvlJc w:val="left"/>
      <w:pPr>
        <w:tabs>
          <w:tab w:val="num" w:pos="3769"/>
        </w:tabs>
        <w:ind w:left="3769" w:hanging="360"/>
      </w:pPr>
      <w:rPr>
        <w:rFonts w:ascii="Symbol" w:hAnsi="Symbol" w:cs="Symbol" w:hint="default"/>
      </w:rPr>
    </w:lvl>
    <w:lvl w:ilvl="1" w:tplc="04090003">
      <w:start w:val="1"/>
      <w:numFmt w:val="bullet"/>
      <w:lvlText w:val="o"/>
      <w:lvlJc w:val="left"/>
      <w:pPr>
        <w:tabs>
          <w:tab w:val="num" w:pos="4489"/>
        </w:tabs>
        <w:ind w:left="4489" w:hanging="360"/>
      </w:pPr>
      <w:rPr>
        <w:rFonts w:ascii="Courier New" w:hAnsi="Courier New" w:cs="Courier New" w:hint="default"/>
      </w:rPr>
    </w:lvl>
    <w:lvl w:ilvl="2" w:tplc="04090005">
      <w:start w:val="1"/>
      <w:numFmt w:val="bullet"/>
      <w:lvlText w:val=""/>
      <w:lvlJc w:val="left"/>
      <w:pPr>
        <w:tabs>
          <w:tab w:val="num" w:pos="5209"/>
        </w:tabs>
        <w:ind w:left="5209" w:hanging="360"/>
      </w:pPr>
      <w:rPr>
        <w:rFonts w:ascii="Wingdings" w:hAnsi="Wingdings" w:cs="Wingdings" w:hint="default"/>
      </w:rPr>
    </w:lvl>
    <w:lvl w:ilvl="3" w:tplc="04090001">
      <w:start w:val="1"/>
      <w:numFmt w:val="bullet"/>
      <w:lvlText w:val=""/>
      <w:lvlJc w:val="left"/>
      <w:pPr>
        <w:tabs>
          <w:tab w:val="num" w:pos="5929"/>
        </w:tabs>
        <w:ind w:left="5929" w:hanging="360"/>
      </w:pPr>
      <w:rPr>
        <w:rFonts w:ascii="Symbol" w:hAnsi="Symbol" w:cs="Symbol" w:hint="default"/>
      </w:rPr>
    </w:lvl>
    <w:lvl w:ilvl="4" w:tplc="04090003">
      <w:start w:val="1"/>
      <w:numFmt w:val="bullet"/>
      <w:lvlText w:val="o"/>
      <w:lvlJc w:val="left"/>
      <w:pPr>
        <w:tabs>
          <w:tab w:val="num" w:pos="6649"/>
        </w:tabs>
        <w:ind w:left="6649" w:hanging="360"/>
      </w:pPr>
      <w:rPr>
        <w:rFonts w:ascii="Courier New" w:hAnsi="Courier New" w:cs="Courier New" w:hint="default"/>
      </w:rPr>
    </w:lvl>
    <w:lvl w:ilvl="5" w:tplc="04090005">
      <w:start w:val="1"/>
      <w:numFmt w:val="bullet"/>
      <w:lvlText w:val=""/>
      <w:lvlJc w:val="left"/>
      <w:pPr>
        <w:tabs>
          <w:tab w:val="num" w:pos="7369"/>
        </w:tabs>
        <w:ind w:left="7369" w:hanging="360"/>
      </w:pPr>
      <w:rPr>
        <w:rFonts w:ascii="Wingdings" w:hAnsi="Wingdings" w:cs="Wingdings" w:hint="default"/>
      </w:rPr>
    </w:lvl>
    <w:lvl w:ilvl="6" w:tplc="04090001">
      <w:start w:val="1"/>
      <w:numFmt w:val="bullet"/>
      <w:lvlText w:val=""/>
      <w:lvlJc w:val="left"/>
      <w:pPr>
        <w:tabs>
          <w:tab w:val="num" w:pos="8089"/>
        </w:tabs>
        <w:ind w:left="8089" w:hanging="360"/>
      </w:pPr>
      <w:rPr>
        <w:rFonts w:ascii="Symbol" w:hAnsi="Symbol" w:cs="Symbol" w:hint="default"/>
      </w:rPr>
    </w:lvl>
    <w:lvl w:ilvl="7" w:tplc="04090003">
      <w:start w:val="1"/>
      <w:numFmt w:val="bullet"/>
      <w:lvlText w:val="o"/>
      <w:lvlJc w:val="left"/>
      <w:pPr>
        <w:tabs>
          <w:tab w:val="num" w:pos="8809"/>
        </w:tabs>
        <w:ind w:left="8809" w:hanging="360"/>
      </w:pPr>
      <w:rPr>
        <w:rFonts w:ascii="Courier New" w:hAnsi="Courier New" w:cs="Courier New" w:hint="default"/>
      </w:rPr>
    </w:lvl>
    <w:lvl w:ilvl="8" w:tplc="04090005">
      <w:start w:val="1"/>
      <w:numFmt w:val="bullet"/>
      <w:lvlText w:val=""/>
      <w:lvlJc w:val="left"/>
      <w:pPr>
        <w:tabs>
          <w:tab w:val="num" w:pos="9529"/>
        </w:tabs>
        <w:ind w:left="9529" w:hanging="360"/>
      </w:pPr>
      <w:rPr>
        <w:rFonts w:ascii="Wingdings" w:hAnsi="Wingdings" w:cs="Wingdings" w:hint="default"/>
      </w:rPr>
    </w:lvl>
  </w:abstractNum>
  <w:abstractNum w:abstractNumId="7">
    <w:nsid w:val="2A385DED"/>
    <w:multiLevelType w:val="hybridMultilevel"/>
    <w:tmpl w:val="0C7E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B4784"/>
    <w:multiLevelType w:val="hybridMultilevel"/>
    <w:tmpl w:val="9F96E9F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3012641F"/>
    <w:multiLevelType w:val="multilevel"/>
    <w:tmpl w:val="EC2CD40C"/>
    <w:lvl w:ilvl="0">
      <w:start w:val="1"/>
      <w:numFmt w:val="bullet"/>
      <w:lvlText w:val=""/>
      <w:lvlJc w:val="left"/>
      <w:pPr>
        <w:tabs>
          <w:tab w:val="num" w:pos="1991"/>
        </w:tabs>
        <w:ind w:left="1991" w:hanging="360"/>
      </w:pPr>
      <w:rPr>
        <w:rFonts w:ascii="Symbol" w:hAnsi="Symbol" w:cs="Symbol" w:hint="default"/>
      </w:rPr>
    </w:lvl>
    <w:lvl w:ilvl="1">
      <w:start w:val="1"/>
      <w:numFmt w:val="bullet"/>
      <w:lvlText w:val="o"/>
      <w:lvlJc w:val="left"/>
      <w:pPr>
        <w:tabs>
          <w:tab w:val="num" w:pos="2711"/>
        </w:tabs>
        <w:ind w:left="2711" w:hanging="360"/>
      </w:pPr>
      <w:rPr>
        <w:rFonts w:ascii="Courier New" w:hAnsi="Courier New" w:cs="Courier New" w:hint="default"/>
      </w:rPr>
    </w:lvl>
    <w:lvl w:ilvl="2">
      <w:start w:val="1"/>
      <w:numFmt w:val="bullet"/>
      <w:lvlText w:val=""/>
      <w:lvlJc w:val="left"/>
      <w:pPr>
        <w:tabs>
          <w:tab w:val="num" w:pos="3431"/>
        </w:tabs>
        <w:ind w:left="3431" w:hanging="360"/>
      </w:pPr>
      <w:rPr>
        <w:rFonts w:ascii="Wingdings" w:hAnsi="Wingdings" w:cs="Wingdings" w:hint="default"/>
      </w:rPr>
    </w:lvl>
    <w:lvl w:ilvl="3">
      <w:start w:val="1"/>
      <w:numFmt w:val="bullet"/>
      <w:lvlText w:val=""/>
      <w:lvlJc w:val="left"/>
      <w:pPr>
        <w:tabs>
          <w:tab w:val="num" w:pos="4151"/>
        </w:tabs>
        <w:ind w:left="4151" w:hanging="360"/>
      </w:pPr>
      <w:rPr>
        <w:rFonts w:ascii="Symbol" w:hAnsi="Symbol" w:cs="Symbol" w:hint="default"/>
      </w:rPr>
    </w:lvl>
    <w:lvl w:ilvl="4">
      <w:start w:val="1"/>
      <w:numFmt w:val="bullet"/>
      <w:lvlText w:val="o"/>
      <w:lvlJc w:val="left"/>
      <w:pPr>
        <w:tabs>
          <w:tab w:val="num" w:pos="4871"/>
        </w:tabs>
        <w:ind w:left="4871" w:hanging="360"/>
      </w:pPr>
      <w:rPr>
        <w:rFonts w:ascii="Courier New" w:hAnsi="Courier New" w:cs="Courier New" w:hint="default"/>
      </w:rPr>
    </w:lvl>
    <w:lvl w:ilvl="5">
      <w:start w:val="1"/>
      <w:numFmt w:val="bullet"/>
      <w:lvlText w:val=""/>
      <w:lvlJc w:val="left"/>
      <w:pPr>
        <w:tabs>
          <w:tab w:val="num" w:pos="5591"/>
        </w:tabs>
        <w:ind w:left="5591" w:hanging="360"/>
      </w:pPr>
      <w:rPr>
        <w:rFonts w:ascii="Wingdings" w:hAnsi="Wingdings" w:cs="Wingdings" w:hint="default"/>
      </w:rPr>
    </w:lvl>
    <w:lvl w:ilvl="6">
      <w:start w:val="1"/>
      <w:numFmt w:val="bullet"/>
      <w:lvlText w:val=""/>
      <w:lvlJc w:val="left"/>
      <w:pPr>
        <w:tabs>
          <w:tab w:val="num" w:pos="6311"/>
        </w:tabs>
        <w:ind w:left="6311" w:hanging="360"/>
      </w:pPr>
      <w:rPr>
        <w:rFonts w:ascii="Symbol" w:hAnsi="Symbol" w:cs="Symbol" w:hint="default"/>
      </w:rPr>
    </w:lvl>
    <w:lvl w:ilvl="7">
      <w:start w:val="1"/>
      <w:numFmt w:val="bullet"/>
      <w:lvlText w:val="o"/>
      <w:lvlJc w:val="left"/>
      <w:pPr>
        <w:tabs>
          <w:tab w:val="num" w:pos="7031"/>
        </w:tabs>
        <w:ind w:left="7031" w:hanging="360"/>
      </w:pPr>
      <w:rPr>
        <w:rFonts w:ascii="Courier New" w:hAnsi="Courier New" w:cs="Courier New" w:hint="default"/>
      </w:rPr>
    </w:lvl>
    <w:lvl w:ilvl="8">
      <w:start w:val="1"/>
      <w:numFmt w:val="bullet"/>
      <w:lvlText w:val=""/>
      <w:lvlJc w:val="left"/>
      <w:pPr>
        <w:tabs>
          <w:tab w:val="num" w:pos="7751"/>
        </w:tabs>
        <w:ind w:left="7751" w:hanging="360"/>
      </w:pPr>
      <w:rPr>
        <w:rFonts w:ascii="Wingdings" w:hAnsi="Wingdings" w:cs="Wingdings" w:hint="default"/>
      </w:rPr>
    </w:lvl>
  </w:abstractNum>
  <w:abstractNum w:abstractNumId="10">
    <w:nsid w:val="33F61EA7"/>
    <w:multiLevelType w:val="hybridMultilevel"/>
    <w:tmpl w:val="5FD017D6"/>
    <w:lvl w:ilvl="0" w:tplc="0409000D">
      <w:start w:val="1"/>
      <w:numFmt w:val="bullet"/>
      <w:lvlText w:val=""/>
      <w:lvlJc w:val="left"/>
      <w:pPr>
        <w:tabs>
          <w:tab w:val="num" w:pos="2208"/>
        </w:tabs>
        <w:ind w:left="2208" w:hanging="360"/>
      </w:pPr>
      <w:rPr>
        <w:rFonts w:ascii="Wingdings" w:hAnsi="Wingdings" w:cs="Wingdings" w:hint="default"/>
      </w:rPr>
    </w:lvl>
    <w:lvl w:ilvl="1" w:tplc="04090001">
      <w:start w:val="1"/>
      <w:numFmt w:val="bullet"/>
      <w:lvlText w:val=""/>
      <w:lvlJc w:val="left"/>
      <w:pPr>
        <w:tabs>
          <w:tab w:val="num" w:pos="360"/>
        </w:tabs>
        <w:ind w:left="360" w:hanging="360"/>
      </w:pPr>
      <w:rPr>
        <w:rFonts w:ascii="Symbol" w:hAnsi="Symbol" w:cs="Symbol" w:hint="default"/>
      </w:rPr>
    </w:lvl>
    <w:lvl w:ilvl="2" w:tplc="04090005">
      <w:start w:val="1"/>
      <w:numFmt w:val="bullet"/>
      <w:lvlText w:val=""/>
      <w:lvlJc w:val="left"/>
      <w:pPr>
        <w:tabs>
          <w:tab w:val="num" w:pos="3648"/>
        </w:tabs>
        <w:ind w:left="3648" w:hanging="360"/>
      </w:pPr>
      <w:rPr>
        <w:rFonts w:ascii="Wingdings" w:hAnsi="Wingdings" w:cs="Wingdings" w:hint="default"/>
      </w:rPr>
    </w:lvl>
    <w:lvl w:ilvl="3" w:tplc="04090001">
      <w:start w:val="1"/>
      <w:numFmt w:val="bullet"/>
      <w:lvlText w:val=""/>
      <w:lvlJc w:val="left"/>
      <w:pPr>
        <w:tabs>
          <w:tab w:val="num" w:pos="4368"/>
        </w:tabs>
        <w:ind w:left="4368" w:hanging="360"/>
      </w:pPr>
      <w:rPr>
        <w:rFonts w:ascii="Symbol" w:hAnsi="Symbol" w:cs="Symbol" w:hint="default"/>
      </w:rPr>
    </w:lvl>
    <w:lvl w:ilvl="4" w:tplc="04090003">
      <w:start w:val="1"/>
      <w:numFmt w:val="bullet"/>
      <w:lvlText w:val="o"/>
      <w:lvlJc w:val="left"/>
      <w:pPr>
        <w:tabs>
          <w:tab w:val="num" w:pos="5088"/>
        </w:tabs>
        <w:ind w:left="5088" w:hanging="360"/>
      </w:pPr>
      <w:rPr>
        <w:rFonts w:ascii="Courier New" w:hAnsi="Courier New" w:cs="Courier New" w:hint="default"/>
      </w:rPr>
    </w:lvl>
    <w:lvl w:ilvl="5" w:tplc="04090005">
      <w:start w:val="1"/>
      <w:numFmt w:val="bullet"/>
      <w:lvlText w:val=""/>
      <w:lvlJc w:val="left"/>
      <w:pPr>
        <w:tabs>
          <w:tab w:val="num" w:pos="5808"/>
        </w:tabs>
        <w:ind w:left="5808" w:hanging="360"/>
      </w:pPr>
      <w:rPr>
        <w:rFonts w:ascii="Wingdings" w:hAnsi="Wingdings" w:cs="Wingdings" w:hint="default"/>
      </w:rPr>
    </w:lvl>
    <w:lvl w:ilvl="6" w:tplc="04090001">
      <w:start w:val="1"/>
      <w:numFmt w:val="bullet"/>
      <w:lvlText w:val=""/>
      <w:lvlJc w:val="left"/>
      <w:pPr>
        <w:tabs>
          <w:tab w:val="num" w:pos="6528"/>
        </w:tabs>
        <w:ind w:left="6528" w:hanging="360"/>
      </w:pPr>
      <w:rPr>
        <w:rFonts w:ascii="Symbol" w:hAnsi="Symbol" w:cs="Symbol" w:hint="default"/>
      </w:rPr>
    </w:lvl>
    <w:lvl w:ilvl="7" w:tplc="04090003">
      <w:start w:val="1"/>
      <w:numFmt w:val="bullet"/>
      <w:lvlText w:val="o"/>
      <w:lvlJc w:val="left"/>
      <w:pPr>
        <w:tabs>
          <w:tab w:val="num" w:pos="7248"/>
        </w:tabs>
        <w:ind w:left="7248" w:hanging="360"/>
      </w:pPr>
      <w:rPr>
        <w:rFonts w:ascii="Courier New" w:hAnsi="Courier New" w:cs="Courier New" w:hint="default"/>
      </w:rPr>
    </w:lvl>
    <w:lvl w:ilvl="8" w:tplc="04090005">
      <w:start w:val="1"/>
      <w:numFmt w:val="bullet"/>
      <w:lvlText w:val=""/>
      <w:lvlJc w:val="left"/>
      <w:pPr>
        <w:tabs>
          <w:tab w:val="num" w:pos="7968"/>
        </w:tabs>
        <w:ind w:left="7968" w:hanging="360"/>
      </w:pPr>
      <w:rPr>
        <w:rFonts w:ascii="Wingdings" w:hAnsi="Wingdings" w:cs="Wingdings" w:hint="default"/>
      </w:rPr>
    </w:lvl>
  </w:abstractNum>
  <w:abstractNum w:abstractNumId="11">
    <w:nsid w:val="3F9B6EB9"/>
    <w:multiLevelType w:val="hybridMultilevel"/>
    <w:tmpl w:val="EC2CD40C"/>
    <w:lvl w:ilvl="0" w:tplc="04090001">
      <w:start w:val="1"/>
      <w:numFmt w:val="bullet"/>
      <w:lvlText w:val=""/>
      <w:lvlJc w:val="left"/>
      <w:pPr>
        <w:tabs>
          <w:tab w:val="num" w:pos="1991"/>
        </w:tabs>
        <w:ind w:left="1991" w:hanging="360"/>
      </w:pPr>
      <w:rPr>
        <w:rFonts w:ascii="Symbol" w:hAnsi="Symbol" w:cs="Symbol" w:hint="default"/>
      </w:rPr>
    </w:lvl>
    <w:lvl w:ilvl="1" w:tplc="04090003">
      <w:start w:val="1"/>
      <w:numFmt w:val="bullet"/>
      <w:lvlText w:val="o"/>
      <w:lvlJc w:val="left"/>
      <w:pPr>
        <w:tabs>
          <w:tab w:val="num" w:pos="2711"/>
        </w:tabs>
        <w:ind w:left="2711" w:hanging="360"/>
      </w:pPr>
      <w:rPr>
        <w:rFonts w:ascii="Courier New" w:hAnsi="Courier New" w:cs="Courier New" w:hint="default"/>
      </w:rPr>
    </w:lvl>
    <w:lvl w:ilvl="2" w:tplc="04090005">
      <w:start w:val="1"/>
      <w:numFmt w:val="bullet"/>
      <w:lvlText w:val=""/>
      <w:lvlJc w:val="left"/>
      <w:pPr>
        <w:tabs>
          <w:tab w:val="num" w:pos="3431"/>
        </w:tabs>
        <w:ind w:left="3431" w:hanging="360"/>
      </w:pPr>
      <w:rPr>
        <w:rFonts w:ascii="Wingdings" w:hAnsi="Wingdings" w:cs="Wingdings" w:hint="default"/>
      </w:rPr>
    </w:lvl>
    <w:lvl w:ilvl="3" w:tplc="04090001">
      <w:start w:val="1"/>
      <w:numFmt w:val="bullet"/>
      <w:lvlText w:val=""/>
      <w:lvlJc w:val="left"/>
      <w:pPr>
        <w:tabs>
          <w:tab w:val="num" w:pos="4151"/>
        </w:tabs>
        <w:ind w:left="4151" w:hanging="360"/>
      </w:pPr>
      <w:rPr>
        <w:rFonts w:ascii="Symbol" w:hAnsi="Symbol" w:cs="Symbol" w:hint="default"/>
      </w:rPr>
    </w:lvl>
    <w:lvl w:ilvl="4" w:tplc="04090003">
      <w:start w:val="1"/>
      <w:numFmt w:val="bullet"/>
      <w:lvlText w:val="o"/>
      <w:lvlJc w:val="left"/>
      <w:pPr>
        <w:tabs>
          <w:tab w:val="num" w:pos="4871"/>
        </w:tabs>
        <w:ind w:left="4871" w:hanging="360"/>
      </w:pPr>
      <w:rPr>
        <w:rFonts w:ascii="Courier New" w:hAnsi="Courier New" w:cs="Courier New" w:hint="default"/>
      </w:rPr>
    </w:lvl>
    <w:lvl w:ilvl="5" w:tplc="04090005">
      <w:start w:val="1"/>
      <w:numFmt w:val="bullet"/>
      <w:lvlText w:val=""/>
      <w:lvlJc w:val="left"/>
      <w:pPr>
        <w:tabs>
          <w:tab w:val="num" w:pos="5591"/>
        </w:tabs>
        <w:ind w:left="5591" w:hanging="360"/>
      </w:pPr>
      <w:rPr>
        <w:rFonts w:ascii="Wingdings" w:hAnsi="Wingdings" w:cs="Wingdings" w:hint="default"/>
      </w:rPr>
    </w:lvl>
    <w:lvl w:ilvl="6" w:tplc="04090001">
      <w:start w:val="1"/>
      <w:numFmt w:val="bullet"/>
      <w:lvlText w:val=""/>
      <w:lvlJc w:val="left"/>
      <w:pPr>
        <w:tabs>
          <w:tab w:val="num" w:pos="6311"/>
        </w:tabs>
        <w:ind w:left="6311" w:hanging="360"/>
      </w:pPr>
      <w:rPr>
        <w:rFonts w:ascii="Symbol" w:hAnsi="Symbol" w:cs="Symbol" w:hint="default"/>
      </w:rPr>
    </w:lvl>
    <w:lvl w:ilvl="7" w:tplc="04090003">
      <w:start w:val="1"/>
      <w:numFmt w:val="bullet"/>
      <w:lvlText w:val="o"/>
      <w:lvlJc w:val="left"/>
      <w:pPr>
        <w:tabs>
          <w:tab w:val="num" w:pos="7031"/>
        </w:tabs>
        <w:ind w:left="7031" w:hanging="360"/>
      </w:pPr>
      <w:rPr>
        <w:rFonts w:ascii="Courier New" w:hAnsi="Courier New" w:cs="Courier New" w:hint="default"/>
      </w:rPr>
    </w:lvl>
    <w:lvl w:ilvl="8" w:tplc="04090005">
      <w:start w:val="1"/>
      <w:numFmt w:val="bullet"/>
      <w:lvlText w:val=""/>
      <w:lvlJc w:val="left"/>
      <w:pPr>
        <w:tabs>
          <w:tab w:val="num" w:pos="7751"/>
        </w:tabs>
        <w:ind w:left="7751" w:hanging="360"/>
      </w:pPr>
      <w:rPr>
        <w:rFonts w:ascii="Wingdings" w:hAnsi="Wingdings" w:cs="Wingdings" w:hint="default"/>
      </w:rPr>
    </w:lvl>
  </w:abstractNum>
  <w:abstractNum w:abstractNumId="12">
    <w:nsid w:val="55E57E45"/>
    <w:multiLevelType w:val="hybridMultilevel"/>
    <w:tmpl w:val="F0E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F08C8"/>
    <w:multiLevelType w:val="hybridMultilevel"/>
    <w:tmpl w:val="254C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B8A1624"/>
    <w:multiLevelType w:val="hybridMultilevel"/>
    <w:tmpl w:val="AEC07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8E4F14"/>
    <w:multiLevelType w:val="hybridMultilevel"/>
    <w:tmpl w:val="FCEA4F6A"/>
    <w:lvl w:ilvl="0" w:tplc="333C0868">
      <w:start w:val="2"/>
      <w:numFmt w:val="bullet"/>
      <w:lvlText w:val="-"/>
      <w:lvlJc w:val="left"/>
      <w:pPr>
        <w:ind w:left="1395" w:hanging="360"/>
      </w:pPr>
      <w:rPr>
        <w:rFonts w:ascii="Calibri" w:eastAsia="Calibri" w:hAnsi="Calibri" w:cs="Calibr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6">
    <w:nsid w:val="5E564DBB"/>
    <w:multiLevelType w:val="hybridMultilevel"/>
    <w:tmpl w:val="947CE24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60903275"/>
    <w:multiLevelType w:val="hybridMultilevel"/>
    <w:tmpl w:val="2E1AFD02"/>
    <w:lvl w:ilvl="0" w:tplc="E654C8A0">
      <w:start w:val="20"/>
      <w:numFmt w:val="bullet"/>
      <w:lvlText w:val="-"/>
      <w:lvlJc w:val="left"/>
      <w:pPr>
        <w:tabs>
          <w:tab w:val="num" w:pos="3690"/>
        </w:tabs>
        <w:ind w:left="3690" w:hanging="360"/>
      </w:pPr>
      <w:rPr>
        <w:rFonts w:ascii="Calibri" w:eastAsia="Times New Roman" w:hAnsi="Calibri" w:hint="default"/>
      </w:rPr>
    </w:lvl>
    <w:lvl w:ilvl="1" w:tplc="04090003">
      <w:start w:val="1"/>
      <w:numFmt w:val="bullet"/>
      <w:lvlText w:val="o"/>
      <w:lvlJc w:val="left"/>
      <w:pPr>
        <w:tabs>
          <w:tab w:val="num" w:pos="4410"/>
        </w:tabs>
        <w:ind w:left="4410" w:hanging="360"/>
      </w:pPr>
      <w:rPr>
        <w:rFonts w:ascii="Courier New" w:hAnsi="Courier New" w:cs="Courier New" w:hint="default"/>
      </w:rPr>
    </w:lvl>
    <w:lvl w:ilvl="2" w:tplc="04090005">
      <w:start w:val="1"/>
      <w:numFmt w:val="bullet"/>
      <w:lvlText w:val=""/>
      <w:lvlJc w:val="left"/>
      <w:pPr>
        <w:tabs>
          <w:tab w:val="num" w:pos="5130"/>
        </w:tabs>
        <w:ind w:left="5130" w:hanging="360"/>
      </w:pPr>
      <w:rPr>
        <w:rFonts w:ascii="Wingdings" w:hAnsi="Wingdings" w:cs="Wingdings" w:hint="default"/>
      </w:rPr>
    </w:lvl>
    <w:lvl w:ilvl="3" w:tplc="04090001">
      <w:start w:val="1"/>
      <w:numFmt w:val="bullet"/>
      <w:lvlText w:val=""/>
      <w:lvlJc w:val="left"/>
      <w:pPr>
        <w:tabs>
          <w:tab w:val="num" w:pos="5850"/>
        </w:tabs>
        <w:ind w:left="5850" w:hanging="360"/>
      </w:pPr>
      <w:rPr>
        <w:rFonts w:ascii="Symbol" w:hAnsi="Symbol" w:cs="Symbol" w:hint="default"/>
      </w:rPr>
    </w:lvl>
    <w:lvl w:ilvl="4" w:tplc="04090003">
      <w:start w:val="1"/>
      <w:numFmt w:val="bullet"/>
      <w:lvlText w:val="o"/>
      <w:lvlJc w:val="left"/>
      <w:pPr>
        <w:tabs>
          <w:tab w:val="num" w:pos="6570"/>
        </w:tabs>
        <w:ind w:left="6570" w:hanging="360"/>
      </w:pPr>
      <w:rPr>
        <w:rFonts w:ascii="Courier New" w:hAnsi="Courier New" w:cs="Courier New" w:hint="default"/>
      </w:rPr>
    </w:lvl>
    <w:lvl w:ilvl="5" w:tplc="04090005">
      <w:start w:val="1"/>
      <w:numFmt w:val="bullet"/>
      <w:lvlText w:val=""/>
      <w:lvlJc w:val="left"/>
      <w:pPr>
        <w:tabs>
          <w:tab w:val="num" w:pos="7290"/>
        </w:tabs>
        <w:ind w:left="7290" w:hanging="360"/>
      </w:pPr>
      <w:rPr>
        <w:rFonts w:ascii="Wingdings" w:hAnsi="Wingdings" w:cs="Wingdings" w:hint="default"/>
      </w:rPr>
    </w:lvl>
    <w:lvl w:ilvl="6" w:tplc="04090001">
      <w:start w:val="1"/>
      <w:numFmt w:val="bullet"/>
      <w:lvlText w:val=""/>
      <w:lvlJc w:val="left"/>
      <w:pPr>
        <w:tabs>
          <w:tab w:val="num" w:pos="8010"/>
        </w:tabs>
        <w:ind w:left="8010" w:hanging="360"/>
      </w:pPr>
      <w:rPr>
        <w:rFonts w:ascii="Symbol" w:hAnsi="Symbol" w:cs="Symbol" w:hint="default"/>
      </w:rPr>
    </w:lvl>
    <w:lvl w:ilvl="7" w:tplc="04090003">
      <w:start w:val="1"/>
      <w:numFmt w:val="bullet"/>
      <w:lvlText w:val="o"/>
      <w:lvlJc w:val="left"/>
      <w:pPr>
        <w:tabs>
          <w:tab w:val="num" w:pos="8730"/>
        </w:tabs>
        <w:ind w:left="8730" w:hanging="360"/>
      </w:pPr>
      <w:rPr>
        <w:rFonts w:ascii="Courier New" w:hAnsi="Courier New" w:cs="Courier New" w:hint="default"/>
      </w:rPr>
    </w:lvl>
    <w:lvl w:ilvl="8" w:tplc="04090005">
      <w:start w:val="1"/>
      <w:numFmt w:val="bullet"/>
      <w:lvlText w:val=""/>
      <w:lvlJc w:val="left"/>
      <w:pPr>
        <w:tabs>
          <w:tab w:val="num" w:pos="9450"/>
        </w:tabs>
        <w:ind w:left="9450" w:hanging="360"/>
      </w:pPr>
      <w:rPr>
        <w:rFonts w:ascii="Wingdings" w:hAnsi="Wingdings" w:cs="Wingdings" w:hint="default"/>
      </w:rPr>
    </w:lvl>
  </w:abstractNum>
  <w:abstractNum w:abstractNumId="18">
    <w:nsid w:val="670C0492"/>
    <w:multiLevelType w:val="hybridMultilevel"/>
    <w:tmpl w:val="235CD10A"/>
    <w:lvl w:ilvl="0" w:tplc="0409000D">
      <w:start w:val="1"/>
      <w:numFmt w:val="bullet"/>
      <w:lvlText w:val=""/>
      <w:lvlJc w:val="left"/>
      <w:pPr>
        <w:ind w:left="2749" w:hanging="360"/>
      </w:pPr>
      <w:rPr>
        <w:rFonts w:ascii="Wingdings" w:hAnsi="Wingdings" w:hint="default"/>
      </w:rPr>
    </w:lvl>
    <w:lvl w:ilvl="1" w:tplc="04090003" w:tentative="1">
      <w:start w:val="1"/>
      <w:numFmt w:val="bullet"/>
      <w:lvlText w:val="o"/>
      <w:lvlJc w:val="left"/>
      <w:pPr>
        <w:ind w:left="3469" w:hanging="360"/>
      </w:pPr>
      <w:rPr>
        <w:rFonts w:ascii="Courier New" w:hAnsi="Courier New" w:cs="Courier New" w:hint="default"/>
      </w:rPr>
    </w:lvl>
    <w:lvl w:ilvl="2" w:tplc="04090005" w:tentative="1">
      <w:start w:val="1"/>
      <w:numFmt w:val="bullet"/>
      <w:lvlText w:val=""/>
      <w:lvlJc w:val="left"/>
      <w:pPr>
        <w:ind w:left="4189" w:hanging="360"/>
      </w:pPr>
      <w:rPr>
        <w:rFonts w:ascii="Wingdings" w:hAnsi="Wingdings" w:hint="default"/>
      </w:rPr>
    </w:lvl>
    <w:lvl w:ilvl="3" w:tplc="04090001" w:tentative="1">
      <w:start w:val="1"/>
      <w:numFmt w:val="bullet"/>
      <w:lvlText w:val=""/>
      <w:lvlJc w:val="left"/>
      <w:pPr>
        <w:ind w:left="4909" w:hanging="360"/>
      </w:pPr>
      <w:rPr>
        <w:rFonts w:ascii="Symbol" w:hAnsi="Symbol" w:hint="default"/>
      </w:rPr>
    </w:lvl>
    <w:lvl w:ilvl="4" w:tplc="04090003" w:tentative="1">
      <w:start w:val="1"/>
      <w:numFmt w:val="bullet"/>
      <w:lvlText w:val="o"/>
      <w:lvlJc w:val="left"/>
      <w:pPr>
        <w:ind w:left="5629" w:hanging="360"/>
      </w:pPr>
      <w:rPr>
        <w:rFonts w:ascii="Courier New" w:hAnsi="Courier New" w:cs="Courier New" w:hint="default"/>
      </w:rPr>
    </w:lvl>
    <w:lvl w:ilvl="5" w:tplc="04090005" w:tentative="1">
      <w:start w:val="1"/>
      <w:numFmt w:val="bullet"/>
      <w:lvlText w:val=""/>
      <w:lvlJc w:val="left"/>
      <w:pPr>
        <w:ind w:left="6349" w:hanging="360"/>
      </w:pPr>
      <w:rPr>
        <w:rFonts w:ascii="Wingdings" w:hAnsi="Wingdings" w:hint="default"/>
      </w:rPr>
    </w:lvl>
    <w:lvl w:ilvl="6" w:tplc="04090001" w:tentative="1">
      <w:start w:val="1"/>
      <w:numFmt w:val="bullet"/>
      <w:lvlText w:val=""/>
      <w:lvlJc w:val="left"/>
      <w:pPr>
        <w:ind w:left="7069" w:hanging="360"/>
      </w:pPr>
      <w:rPr>
        <w:rFonts w:ascii="Symbol" w:hAnsi="Symbol" w:hint="default"/>
      </w:rPr>
    </w:lvl>
    <w:lvl w:ilvl="7" w:tplc="04090003" w:tentative="1">
      <w:start w:val="1"/>
      <w:numFmt w:val="bullet"/>
      <w:lvlText w:val="o"/>
      <w:lvlJc w:val="left"/>
      <w:pPr>
        <w:ind w:left="7789" w:hanging="360"/>
      </w:pPr>
      <w:rPr>
        <w:rFonts w:ascii="Courier New" w:hAnsi="Courier New" w:cs="Courier New" w:hint="default"/>
      </w:rPr>
    </w:lvl>
    <w:lvl w:ilvl="8" w:tplc="04090005" w:tentative="1">
      <w:start w:val="1"/>
      <w:numFmt w:val="bullet"/>
      <w:lvlText w:val=""/>
      <w:lvlJc w:val="left"/>
      <w:pPr>
        <w:ind w:left="8509" w:hanging="360"/>
      </w:pPr>
      <w:rPr>
        <w:rFonts w:ascii="Wingdings" w:hAnsi="Wingdings" w:hint="default"/>
      </w:rPr>
    </w:lvl>
  </w:abstractNum>
  <w:abstractNum w:abstractNumId="19">
    <w:nsid w:val="6C24795B"/>
    <w:multiLevelType w:val="hybridMultilevel"/>
    <w:tmpl w:val="B6AC582A"/>
    <w:lvl w:ilvl="0" w:tplc="04090001">
      <w:start w:val="1"/>
      <w:numFmt w:val="bullet"/>
      <w:lvlText w:val=""/>
      <w:lvlJc w:val="left"/>
      <w:pPr>
        <w:tabs>
          <w:tab w:val="num" w:pos="2596"/>
        </w:tabs>
        <w:ind w:left="2596" w:hanging="360"/>
      </w:pPr>
      <w:rPr>
        <w:rFonts w:ascii="Symbol" w:hAnsi="Symbol" w:cs="Symbol" w:hint="default"/>
      </w:rPr>
    </w:lvl>
    <w:lvl w:ilvl="1" w:tplc="04090003">
      <w:start w:val="1"/>
      <w:numFmt w:val="bullet"/>
      <w:lvlText w:val="o"/>
      <w:lvlJc w:val="left"/>
      <w:pPr>
        <w:tabs>
          <w:tab w:val="num" w:pos="3316"/>
        </w:tabs>
        <w:ind w:left="3316" w:hanging="360"/>
      </w:pPr>
      <w:rPr>
        <w:rFonts w:ascii="Courier New" w:hAnsi="Courier New" w:cs="Courier New" w:hint="default"/>
      </w:rPr>
    </w:lvl>
    <w:lvl w:ilvl="2" w:tplc="04090005">
      <w:start w:val="1"/>
      <w:numFmt w:val="bullet"/>
      <w:lvlText w:val=""/>
      <w:lvlJc w:val="left"/>
      <w:pPr>
        <w:tabs>
          <w:tab w:val="num" w:pos="4036"/>
        </w:tabs>
        <w:ind w:left="4036" w:hanging="360"/>
      </w:pPr>
      <w:rPr>
        <w:rFonts w:ascii="Wingdings" w:hAnsi="Wingdings" w:cs="Wingdings" w:hint="default"/>
      </w:rPr>
    </w:lvl>
    <w:lvl w:ilvl="3" w:tplc="04090001">
      <w:start w:val="1"/>
      <w:numFmt w:val="bullet"/>
      <w:lvlText w:val=""/>
      <w:lvlJc w:val="left"/>
      <w:pPr>
        <w:tabs>
          <w:tab w:val="num" w:pos="4756"/>
        </w:tabs>
        <w:ind w:left="4756" w:hanging="360"/>
      </w:pPr>
      <w:rPr>
        <w:rFonts w:ascii="Symbol" w:hAnsi="Symbol" w:cs="Symbol" w:hint="default"/>
      </w:rPr>
    </w:lvl>
    <w:lvl w:ilvl="4" w:tplc="04090003">
      <w:start w:val="1"/>
      <w:numFmt w:val="bullet"/>
      <w:lvlText w:val="o"/>
      <w:lvlJc w:val="left"/>
      <w:pPr>
        <w:tabs>
          <w:tab w:val="num" w:pos="5476"/>
        </w:tabs>
        <w:ind w:left="5476" w:hanging="360"/>
      </w:pPr>
      <w:rPr>
        <w:rFonts w:ascii="Courier New" w:hAnsi="Courier New" w:cs="Courier New" w:hint="default"/>
      </w:rPr>
    </w:lvl>
    <w:lvl w:ilvl="5" w:tplc="04090005">
      <w:start w:val="1"/>
      <w:numFmt w:val="bullet"/>
      <w:lvlText w:val=""/>
      <w:lvlJc w:val="left"/>
      <w:pPr>
        <w:tabs>
          <w:tab w:val="num" w:pos="6196"/>
        </w:tabs>
        <w:ind w:left="6196" w:hanging="360"/>
      </w:pPr>
      <w:rPr>
        <w:rFonts w:ascii="Wingdings" w:hAnsi="Wingdings" w:cs="Wingdings" w:hint="default"/>
      </w:rPr>
    </w:lvl>
    <w:lvl w:ilvl="6" w:tplc="04090001">
      <w:start w:val="1"/>
      <w:numFmt w:val="bullet"/>
      <w:lvlText w:val=""/>
      <w:lvlJc w:val="left"/>
      <w:pPr>
        <w:tabs>
          <w:tab w:val="num" w:pos="6916"/>
        </w:tabs>
        <w:ind w:left="6916" w:hanging="360"/>
      </w:pPr>
      <w:rPr>
        <w:rFonts w:ascii="Symbol" w:hAnsi="Symbol" w:cs="Symbol" w:hint="default"/>
      </w:rPr>
    </w:lvl>
    <w:lvl w:ilvl="7" w:tplc="04090003">
      <w:start w:val="1"/>
      <w:numFmt w:val="bullet"/>
      <w:lvlText w:val="o"/>
      <w:lvlJc w:val="left"/>
      <w:pPr>
        <w:tabs>
          <w:tab w:val="num" w:pos="7636"/>
        </w:tabs>
        <w:ind w:left="7636" w:hanging="360"/>
      </w:pPr>
      <w:rPr>
        <w:rFonts w:ascii="Courier New" w:hAnsi="Courier New" w:cs="Courier New" w:hint="default"/>
      </w:rPr>
    </w:lvl>
    <w:lvl w:ilvl="8" w:tplc="04090005">
      <w:start w:val="1"/>
      <w:numFmt w:val="bullet"/>
      <w:lvlText w:val=""/>
      <w:lvlJc w:val="left"/>
      <w:pPr>
        <w:tabs>
          <w:tab w:val="num" w:pos="8356"/>
        </w:tabs>
        <w:ind w:left="8356" w:hanging="360"/>
      </w:pPr>
      <w:rPr>
        <w:rFonts w:ascii="Wingdings" w:hAnsi="Wingdings" w:cs="Wingdings" w:hint="default"/>
      </w:rPr>
    </w:lvl>
  </w:abstractNum>
  <w:abstractNum w:abstractNumId="20">
    <w:nsid w:val="6FD5174B"/>
    <w:multiLevelType w:val="hybridMultilevel"/>
    <w:tmpl w:val="BF84A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2F4476"/>
    <w:multiLevelType w:val="hybridMultilevel"/>
    <w:tmpl w:val="9F04F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C370A7A"/>
    <w:multiLevelType w:val="hybridMultilevel"/>
    <w:tmpl w:val="FA8203AC"/>
    <w:lvl w:ilvl="0" w:tplc="2ED4C24A">
      <w:start w:val="1"/>
      <w:numFmt w:val="bullet"/>
      <w:pStyle w:val="Institutio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8"/>
  </w:num>
  <w:num w:numId="4">
    <w:abstractNumId w:val="5"/>
  </w:num>
  <w:num w:numId="5">
    <w:abstractNumId w:val="17"/>
  </w:num>
  <w:num w:numId="6">
    <w:abstractNumId w:val="6"/>
  </w:num>
  <w:num w:numId="7">
    <w:abstractNumId w:val="19"/>
  </w:num>
  <w:num w:numId="8">
    <w:abstractNumId w:val="10"/>
  </w:num>
  <w:num w:numId="9">
    <w:abstractNumId w:val="11"/>
  </w:num>
  <w:num w:numId="10">
    <w:abstractNumId w:val="9"/>
  </w:num>
  <w:num w:numId="11">
    <w:abstractNumId w:val="15"/>
  </w:num>
  <w:num w:numId="12">
    <w:abstractNumId w:val="1"/>
  </w:num>
  <w:num w:numId="13">
    <w:abstractNumId w:val="18"/>
  </w:num>
  <w:num w:numId="14">
    <w:abstractNumId w:val="0"/>
  </w:num>
  <w:num w:numId="15">
    <w:abstractNumId w:val="13"/>
  </w:num>
  <w:num w:numId="16">
    <w:abstractNumId w:val="20"/>
  </w:num>
  <w:num w:numId="17">
    <w:abstractNumId w:val="4"/>
  </w:num>
  <w:num w:numId="18">
    <w:abstractNumId w:val="7"/>
  </w:num>
  <w:num w:numId="19">
    <w:abstractNumId w:val="22"/>
  </w:num>
  <w:num w:numId="20">
    <w:abstractNumId w:val="2"/>
  </w:num>
  <w:num w:numId="21">
    <w:abstractNumId w:val="14"/>
  </w:num>
  <w:num w:numId="22">
    <w:abstractNumId w:val="1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3A7"/>
    <w:rsid w:val="000336B1"/>
    <w:rsid w:val="00057941"/>
    <w:rsid w:val="00095884"/>
    <w:rsid w:val="00096FB9"/>
    <w:rsid w:val="000B0AE8"/>
    <w:rsid w:val="000B2DDD"/>
    <w:rsid w:val="000C698E"/>
    <w:rsid w:val="000F38AD"/>
    <w:rsid w:val="0010052D"/>
    <w:rsid w:val="001016A8"/>
    <w:rsid w:val="00101F18"/>
    <w:rsid w:val="00147FC2"/>
    <w:rsid w:val="00190ABB"/>
    <w:rsid w:val="00190FE0"/>
    <w:rsid w:val="001F095B"/>
    <w:rsid w:val="001F5040"/>
    <w:rsid w:val="00221E8A"/>
    <w:rsid w:val="0025793F"/>
    <w:rsid w:val="002B28A4"/>
    <w:rsid w:val="002B31C2"/>
    <w:rsid w:val="002B7E85"/>
    <w:rsid w:val="002D03A7"/>
    <w:rsid w:val="002E723A"/>
    <w:rsid w:val="00351264"/>
    <w:rsid w:val="0036180A"/>
    <w:rsid w:val="00365303"/>
    <w:rsid w:val="003A1E5A"/>
    <w:rsid w:val="00413CD1"/>
    <w:rsid w:val="00426949"/>
    <w:rsid w:val="00431965"/>
    <w:rsid w:val="00455902"/>
    <w:rsid w:val="004722F5"/>
    <w:rsid w:val="00493B1B"/>
    <w:rsid w:val="004E3B89"/>
    <w:rsid w:val="005643AD"/>
    <w:rsid w:val="00565196"/>
    <w:rsid w:val="00574798"/>
    <w:rsid w:val="005C1D82"/>
    <w:rsid w:val="005D4CAA"/>
    <w:rsid w:val="005F2BAF"/>
    <w:rsid w:val="00617787"/>
    <w:rsid w:val="00631295"/>
    <w:rsid w:val="00656409"/>
    <w:rsid w:val="006A37C8"/>
    <w:rsid w:val="006B36FB"/>
    <w:rsid w:val="006E0AA7"/>
    <w:rsid w:val="00792AF9"/>
    <w:rsid w:val="007F21AB"/>
    <w:rsid w:val="008117D1"/>
    <w:rsid w:val="00821BC9"/>
    <w:rsid w:val="00833FF3"/>
    <w:rsid w:val="0084717F"/>
    <w:rsid w:val="00851B55"/>
    <w:rsid w:val="00865446"/>
    <w:rsid w:val="008B6ABF"/>
    <w:rsid w:val="008C0D4C"/>
    <w:rsid w:val="008E2C38"/>
    <w:rsid w:val="008E7BCB"/>
    <w:rsid w:val="00950367"/>
    <w:rsid w:val="00954057"/>
    <w:rsid w:val="009851BE"/>
    <w:rsid w:val="00992A7B"/>
    <w:rsid w:val="009C0B33"/>
    <w:rsid w:val="009C0EDB"/>
    <w:rsid w:val="009C57A1"/>
    <w:rsid w:val="009D036E"/>
    <w:rsid w:val="009D694E"/>
    <w:rsid w:val="009D6AED"/>
    <w:rsid w:val="00A22B2A"/>
    <w:rsid w:val="00A4554D"/>
    <w:rsid w:val="00A750F0"/>
    <w:rsid w:val="00A959EA"/>
    <w:rsid w:val="00AA0185"/>
    <w:rsid w:val="00AD2DB4"/>
    <w:rsid w:val="00B06E98"/>
    <w:rsid w:val="00B144F3"/>
    <w:rsid w:val="00B3193C"/>
    <w:rsid w:val="00BD354F"/>
    <w:rsid w:val="00BD66E0"/>
    <w:rsid w:val="00C37964"/>
    <w:rsid w:val="00C44064"/>
    <w:rsid w:val="00C70F95"/>
    <w:rsid w:val="00CA11E9"/>
    <w:rsid w:val="00CB1490"/>
    <w:rsid w:val="00CD0F25"/>
    <w:rsid w:val="00CE0F49"/>
    <w:rsid w:val="00CF0C34"/>
    <w:rsid w:val="00D23A1B"/>
    <w:rsid w:val="00D33D9E"/>
    <w:rsid w:val="00D854C7"/>
    <w:rsid w:val="00DA16AE"/>
    <w:rsid w:val="00DA539D"/>
    <w:rsid w:val="00DA7441"/>
    <w:rsid w:val="00DB2C72"/>
    <w:rsid w:val="00DC0C6F"/>
    <w:rsid w:val="00DD20A3"/>
    <w:rsid w:val="00E32417"/>
    <w:rsid w:val="00E50B6B"/>
    <w:rsid w:val="00E60A2E"/>
    <w:rsid w:val="00E8050E"/>
    <w:rsid w:val="00EA20FB"/>
    <w:rsid w:val="00EB4D2F"/>
    <w:rsid w:val="00EC3DB5"/>
    <w:rsid w:val="00EE2D69"/>
    <w:rsid w:val="00EE4949"/>
    <w:rsid w:val="00EF39F4"/>
    <w:rsid w:val="00F13E13"/>
    <w:rsid w:val="00F16877"/>
    <w:rsid w:val="00F700FA"/>
    <w:rsid w:val="00F779D0"/>
    <w:rsid w:val="00FD321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1"/>
    <w:pPr>
      <w:spacing w:after="200" w:line="276" w:lineRule="auto"/>
      <w:jc w:val="right"/>
    </w:pPr>
    <w:rPr>
      <w:rFonts w:cs="Calibri"/>
      <w:sz w:val="22"/>
      <w:szCs w:val="22"/>
    </w:rPr>
  </w:style>
  <w:style w:type="paragraph" w:styleId="Heading1">
    <w:name w:val="heading 1"/>
    <w:basedOn w:val="Normal"/>
    <w:next w:val="Normal"/>
    <w:link w:val="Heading1Char"/>
    <w:uiPriority w:val="9"/>
    <w:qFormat/>
    <w:rsid w:val="000B0AE8"/>
    <w:pPr>
      <w:keepNext/>
      <w:keepLines/>
      <w:spacing w:before="480" w:after="0" w:line="240" w:lineRule="auto"/>
      <w:jc w:val="left"/>
      <w:outlineLvl w:val="0"/>
    </w:pPr>
    <w:rPr>
      <w:rFonts w:ascii="Cambria" w:eastAsia="Times New Roman" w:hAnsi="Cambria" w:cs="Times New Roman"/>
      <w:b/>
      <w:bCs/>
      <w:color w:val="365F91"/>
      <w:sz w:val="28"/>
      <w:szCs w:val="28"/>
      <w:lang w:bidi="ar-EG"/>
    </w:rPr>
  </w:style>
  <w:style w:type="paragraph" w:styleId="Heading2">
    <w:name w:val="heading 2"/>
    <w:basedOn w:val="Normal"/>
    <w:link w:val="Heading2Char"/>
    <w:uiPriority w:val="9"/>
    <w:qFormat/>
    <w:rsid w:val="00B144F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0B0AE8"/>
    <w:pPr>
      <w:keepNext/>
      <w:spacing w:before="240" w:after="60"/>
      <w:outlineLvl w:val="3"/>
    </w:pPr>
    <w:rPr>
      <w:rFonts w:eastAsia="Times New Roman"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0EDB"/>
    <w:pPr>
      <w:spacing w:after="0" w:line="240" w:lineRule="auto"/>
    </w:pPr>
    <w:rPr>
      <w:rFonts w:ascii="Tahoma" w:hAnsi="Tahoma" w:cs="Times New Roman"/>
      <w:sz w:val="16"/>
      <w:szCs w:val="16"/>
      <w:lang/>
    </w:rPr>
  </w:style>
  <w:style w:type="character" w:styleId="Hyperlink">
    <w:name w:val="Hyperlink"/>
    <w:basedOn w:val="DefaultParagraphFont"/>
    <w:uiPriority w:val="99"/>
    <w:rsid w:val="00E32417"/>
    <w:rPr>
      <w:color w:val="0000FF"/>
      <w:u w:val="single"/>
    </w:rPr>
  </w:style>
  <w:style w:type="character" w:customStyle="1" w:styleId="BalloonTextChar">
    <w:name w:val="Balloon Text Char"/>
    <w:link w:val="BalloonText"/>
    <w:uiPriority w:val="99"/>
    <w:semiHidden/>
    <w:locked/>
    <w:rsid w:val="009C0EDB"/>
    <w:rPr>
      <w:rFonts w:ascii="Tahoma" w:hAnsi="Tahoma" w:cs="Tahoma"/>
      <w:sz w:val="16"/>
      <w:szCs w:val="16"/>
    </w:rPr>
  </w:style>
  <w:style w:type="paragraph" w:styleId="ListParagraph">
    <w:name w:val="List Paragraph"/>
    <w:basedOn w:val="Normal"/>
    <w:uiPriority w:val="34"/>
    <w:qFormat/>
    <w:rsid w:val="00E32417"/>
    <w:pPr>
      <w:ind w:left="720"/>
    </w:pPr>
  </w:style>
  <w:style w:type="paragraph" w:styleId="NoSpacing">
    <w:name w:val="No Spacing"/>
    <w:uiPriority w:val="1"/>
    <w:qFormat/>
    <w:rsid w:val="004E3B89"/>
    <w:pPr>
      <w:jc w:val="right"/>
    </w:pPr>
    <w:rPr>
      <w:rFonts w:cs="Calibri"/>
      <w:sz w:val="22"/>
      <w:szCs w:val="22"/>
    </w:rPr>
  </w:style>
  <w:style w:type="paragraph" w:styleId="Header">
    <w:name w:val="header"/>
    <w:basedOn w:val="Normal"/>
    <w:link w:val="HeaderChar"/>
    <w:uiPriority w:val="99"/>
    <w:semiHidden/>
    <w:unhideWhenUsed/>
    <w:rsid w:val="009C0B33"/>
    <w:pPr>
      <w:tabs>
        <w:tab w:val="center" w:pos="4153"/>
        <w:tab w:val="right" w:pos="8306"/>
      </w:tabs>
    </w:pPr>
  </w:style>
  <w:style w:type="character" w:customStyle="1" w:styleId="HeaderChar">
    <w:name w:val="Header Char"/>
    <w:basedOn w:val="DefaultParagraphFont"/>
    <w:link w:val="Header"/>
    <w:uiPriority w:val="99"/>
    <w:semiHidden/>
    <w:rsid w:val="009C0B33"/>
    <w:rPr>
      <w:rFonts w:cs="Calibri"/>
      <w:sz w:val="22"/>
      <w:szCs w:val="22"/>
    </w:rPr>
  </w:style>
  <w:style w:type="paragraph" w:styleId="Footer">
    <w:name w:val="footer"/>
    <w:basedOn w:val="Normal"/>
    <w:link w:val="FooterChar"/>
    <w:uiPriority w:val="99"/>
    <w:semiHidden/>
    <w:unhideWhenUsed/>
    <w:rsid w:val="009C0B33"/>
    <w:pPr>
      <w:tabs>
        <w:tab w:val="center" w:pos="4153"/>
        <w:tab w:val="right" w:pos="8306"/>
      </w:tabs>
    </w:pPr>
  </w:style>
  <w:style w:type="character" w:customStyle="1" w:styleId="FooterChar">
    <w:name w:val="Footer Char"/>
    <w:basedOn w:val="DefaultParagraphFont"/>
    <w:link w:val="Footer"/>
    <w:uiPriority w:val="99"/>
    <w:semiHidden/>
    <w:rsid w:val="009C0B33"/>
    <w:rPr>
      <w:rFonts w:cs="Calibri"/>
      <w:sz w:val="22"/>
      <w:szCs w:val="22"/>
    </w:rPr>
  </w:style>
  <w:style w:type="character" w:customStyle="1" w:styleId="Heading2Char">
    <w:name w:val="Heading 2 Char"/>
    <w:basedOn w:val="DefaultParagraphFont"/>
    <w:link w:val="Heading2"/>
    <w:uiPriority w:val="9"/>
    <w:rsid w:val="00B144F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0B0AE8"/>
    <w:rPr>
      <w:rFonts w:ascii="Calibri" w:eastAsia="Times New Roman" w:hAnsi="Calibri" w:cs="Arial"/>
      <w:b/>
      <w:bCs/>
      <w:sz w:val="28"/>
      <w:szCs w:val="28"/>
    </w:rPr>
  </w:style>
  <w:style w:type="character" w:customStyle="1" w:styleId="Heading1Char">
    <w:name w:val="Heading 1 Char"/>
    <w:basedOn w:val="DefaultParagraphFont"/>
    <w:link w:val="Heading1"/>
    <w:uiPriority w:val="9"/>
    <w:rsid w:val="000B0AE8"/>
    <w:rPr>
      <w:rFonts w:ascii="Cambria" w:eastAsia="Times New Roman" w:hAnsi="Cambria" w:cs="Times New Roman"/>
      <w:b/>
      <w:bCs/>
      <w:color w:val="365F91"/>
      <w:sz w:val="28"/>
      <w:szCs w:val="28"/>
      <w:lang w:bidi="ar-EG"/>
    </w:rPr>
  </w:style>
  <w:style w:type="paragraph" w:styleId="Title">
    <w:name w:val="Title"/>
    <w:basedOn w:val="Normal"/>
    <w:link w:val="TitleChar"/>
    <w:qFormat/>
    <w:rsid w:val="000B0AE8"/>
    <w:pPr>
      <w:spacing w:after="0" w:line="240" w:lineRule="auto"/>
      <w:jc w:val="center"/>
    </w:pPr>
    <w:rPr>
      <w:rFonts w:ascii="Times New Roman" w:eastAsia="Times New Roman" w:hAnsi="Times New Roman" w:cs="Times New Roman"/>
      <w:sz w:val="48"/>
      <w:szCs w:val="48"/>
      <w:lang w:bidi="ar-EG"/>
    </w:rPr>
  </w:style>
  <w:style w:type="character" w:customStyle="1" w:styleId="TitleChar">
    <w:name w:val="Title Char"/>
    <w:basedOn w:val="DefaultParagraphFont"/>
    <w:link w:val="Title"/>
    <w:rsid w:val="000B0AE8"/>
    <w:rPr>
      <w:rFonts w:ascii="Times New Roman" w:eastAsia="Times New Roman" w:hAnsi="Times New Roman" w:cs="Times New Roman"/>
      <w:sz w:val="48"/>
      <w:szCs w:val="48"/>
      <w:lang w:bidi="ar-EG"/>
    </w:rPr>
  </w:style>
  <w:style w:type="paragraph" w:styleId="Caption">
    <w:name w:val="caption"/>
    <w:basedOn w:val="Normal"/>
    <w:next w:val="Normal"/>
    <w:qFormat/>
    <w:rsid w:val="000B0AE8"/>
    <w:pPr>
      <w:spacing w:before="120" w:after="120" w:line="240" w:lineRule="auto"/>
      <w:jc w:val="left"/>
    </w:pPr>
    <w:rPr>
      <w:rFonts w:ascii="Times New Roman" w:eastAsia="Times New Roman" w:hAnsi="Times New Roman" w:cs="Times New Roman"/>
      <w:b/>
      <w:bCs/>
      <w:sz w:val="20"/>
      <w:szCs w:val="20"/>
      <w:lang w:bidi="ar-EG"/>
    </w:rPr>
  </w:style>
  <w:style w:type="table" w:styleId="TableGrid">
    <w:name w:val="Table Grid"/>
    <w:basedOn w:val="TableNormal"/>
    <w:uiPriority w:val="59"/>
    <w:rsid w:val="000B0A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jective">
    <w:name w:val="Objective"/>
    <w:basedOn w:val="Normal"/>
    <w:next w:val="BodyText"/>
    <w:rsid w:val="000B0AE8"/>
    <w:pPr>
      <w:spacing w:before="220" w:after="220" w:line="220" w:lineRule="atLeast"/>
      <w:jc w:val="left"/>
    </w:pPr>
    <w:rPr>
      <w:rFonts w:ascii="Times New Roman" w:eastAsia="Times New Roman" w:hAnsi="Times New Roman" w:cs="Times New Roman"/>
      <w:sz w:val="20"/>
      <w:szCs w:val="20"/>
    </w:rPr>
  </w:style>
  <w:style w:type="paragraph" w:customStyle="1" w:styleId="CompanyNameOne">
    <w:name w:val="Company Name One"/>
    <w:basedOn w:val="Normal"/>
    <w:next w:val="Normal"/>
    <w:rsid w:val="000B0AE8"/>
    <w:pPr>
      <w:tabs>
        <w:tab w:val="left" w:pos="2160"/>
        <w:tab w:val="right" w:pos="6480"/>
      </w:tabs>
      <w:spacing w:before="220" w:after="40" w:line="220" w:lineRule="atLeast"/>
      <w:ind w:right="-360"/>
      <w:jc w:val="left"/>
    </w:pPr>
    <w:rPr>
      <w:rFonts w:ascii="Times New Roman" w:eastAsia="Times New Roman" w:hAnsi="Times New Roman" w:cs="Times New Roman"/>
      <w:sz w:val="20"/>
      <w:szCs w:val="20"/>
    </w:rPr>
  </w:style>
  <w:style w:type="paragraph" w:customStyle="1" w:styleId="Institution">
    <w:name w:val="Institution"/>
    <w:basedOn w:val="Normal"/>
    <w:next w:val="Normal"/>
    <w:autoRedefine/>
    <w:rsid w:val="000B0AE8"/>
    <w:pPr>
      <w:numPr>
        <w:numId w:val="19"/>
      </w:numPr>
      <w:tabs>
        <w:tab w:val="left" w:pos="2160"/>
        <w:tab w:val="right" w:pos="6480"/>
      </w:tabs>
      <w:spacing w:after="0" w:line="240" w:lineRule="auto"/>
      <w:ind w:right="-357"/>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0B0AE8"/>
    <w:pPr>
      <w:spacing w:after="120"/>
    </w:pPr>
  </w:style>
  <w:style w:type="character" w:customStyle="1" w:styleId="BodyTextChar">
    <w:name w:val="Body Text Char"/>
    <w:basedOn w:val="DefaultParagraphFont"/>
    <w:link w:val="BodyText"/>
    <w:uiPriority w:val="99"/>
    <w:semiHidden/>
    <w:rsid w:val="000B0AE8"/>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8223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1A18-DDF7-41BE-A303-AA2E20EB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4154</CharactersWithSpaces>
  <SharedDoc>false</SharedDoc>
  <HLinks>
    <vt:vector size="6" baseType="variant">
      <vt:variant>
        <vt:i4>2031659</vt:i4>
      </vt:variant>
      <vt:variant>
        <vt:i4>0</vt:i4>
      </vt:variant>
      <vt:variant>
        <vt:i4>0</vt:i4>
      </vt:variant>
      <vt:variant>
        <vt:i4>5</vt:i4>
      </vt:variant>
      <vt:variant>
        <vt:lpwstr>mailto:elzimbily@hotmail.com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hp</dc:creator>
  <cp:lastModifiedBy>mostafa</cp:lastModifiedBy>
  <cp:revision>20</cp:revision>
  <cp:lastPrinted>2015-01-23T09:38:00Z</cp:lastPrinted>
  <dcterms:created xsi:type="dcterms:W3CDTF">2013-10-31T11:50:00Z</dcterms:created>
  <dcterms:modified xsi:type="dcterms:W3CDTF">2015-06-11T21:03:00Z</dcterms:modified>
</cp:coreProperties>
</file>